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§10204. Consumer underwriting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Consumer underwriting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§10204. CONSUMER UNDERWRITING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