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§16 (NEW). PL 1967, c. 544, §87 (AMD). PL 1969, c. 192, §12 (AMD). P&amp;SL 1973, c. 221, §6 (AMD). PL 1975, c. 538, §17 (AMD). PL 1975, c. 756,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§851-A.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