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554</w:t>
        <w:t xml:space="preserve">.  </w:t>
      </w:r>
      <w:r>
        <w:rPr>
          <w:b/>
        </w:rPr>
        <w:t xml:space="preserve">Warden may convey real estate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§554. Warden may convey real estate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§554. Warden may convey real estate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§554. WARDEN MAY CONVEY REAL ESTATE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