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Enforcement and cooperation by courts and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1971, c. 544, §119 (AMD).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§1422. Enforcement and cooperation by courts and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Enforcement and cooperation by courts and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§1422. ENFORCEMENT AND COOPERATION BY COURTS AND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