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Employment of county jail prisoners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150 (NEW). PL 1967, c. 544, §§89,90 (AMD). PL 1969, c. 136 (AMD). PL 1975, c. 293, §4 (AMD). PL 1975, c. 701, §18 (AMD). PL 1975, c. 740, §133 (AMD). PL 1977, c. 372, §1 (AMD). PL 1977, c. 455, §§5,6 (AMD). PL 1977, c. 564, §§128A,128B (AMD). PL 1979, c. 18, §1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§1007. Employment of county jail prisoners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Employment of county jail prisoners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§1007. EMPLOYMENT OF COUNTY JAIL PRISONERS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