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1852</w:t>
        <w:t xml:space="preserve">.  </w:t>
      </w:r>
      <w:r>
        <w:rPr>
          <w:b/>
        </w:rPr>
        <w:t xml:space="preserve">Notice and publication by administrator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§1852. Notice and publication by administrator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§1852. Notice and publication by administrator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§1852. NOTICE AND PUBLICATION BY ADMINISTRATOR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