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Dealer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484, §8 (AMD). PL 1973, c. 585, §11 (AMD). PL 1981, c. 448, §11 (RPR). PL 1983, c. 599, §4 (AMD).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Dealer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Dealer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§852. DEALER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