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Compensation and 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812, §246 (RPR). PL 1995, c. 397,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6. Compensation and expenses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Compensation and expenses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6. COMPENSATION AND EXPENSES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