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4752</w:t>
        <w:t xml:space="preserve">.  </w:t>
      </w:r>
      <w:r>
        <w:rPr>
          <w:b/>
        </w:rPr>
        <w:t xml:space="preserve">Organization and officers; treasurer; expenses;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95, §3 (RPR). PL 1975, c. 477,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§4752. Organization and officers; treasurer; expenses;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§4752. Organization and officers; treasurer; expenses;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§4752. ORGANIZATION AND OFFICERS; TREASURER; EXPENSES;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