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§4690-A. Telemarketers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§4690-A. TELEMARKETERS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