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3804</w:t>
        <w:t xml:space="preserve">.  </w:t>
      </w:r>
      <w:r>
        <w:rPr>
          <w:b/>
        </w:rPr>
        <w:t xml:space="preserve">When license required; exceptions;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§1 (NEW). PL 1973, c. 292, §1 (AMD). PL 1977, c. 508,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§3804. When license required; exceptions;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§3804. When license required; exceptions;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§3804. WHEN LICENSE REQUIRED; EXCEPTIONS;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