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2715</w:t>
        <w:t xml:space="preserve">.  </w:t>
      </w:r>
      <w:r>
        <w:rPr>
          <w:b/>
        </w:rPr>
        <w:t xml:space="preserve">On-premise advertisement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1971, c. 473, §2 (AMD). PL 1977, c. 494,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§2715. On-premise advertisement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§2715. On-premise advertisement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§2715. ON-PREMISE ADVERTISEMENT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