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1104-A</w:t>
        <w:t xml:space="preserve">.  </w:t>
      </w:r>
      <w:r>
        <w:rPr>
          <w:b/>
        </w:rPr>
        <w:t xml:space="preserve">Failure to comply with order of inspector</w:t>
      </w:r>
    </w:p>
    <w:p>
      <w:pPr>
        <w:jc w:val="both"/>
        <w:spacing w:before="100" w:after="100"/>
        <w:ind w:start="360"/>
        <w:ind w:firstLine="360"/>
      </w:pPr>
      <w:r>
        <w:rPr/>
      </w:r>
      <w:r>
        <w:rPr/>
      </w:r>
      <w:r>
        <w:t xml:space="preserve">If the owner or occupant of any building or the electrician who performed the work neglects or refuses without justification for more than 10 days to comply with any order of a state electrical inspector concerning electrical installations as provided in this chapter, that person commits a civil violation for which a fine of not less than $100 for each day's neglect may be adjudged.</w:t>
      </w:r>
      <w:r>
        <w:t xml:space="preserve">  </w:t>
      </w:r>
      <w:r xmlns:wp="http://schemas.openxmlformats.org/drawingml/2010/wordprocessingDrawing" xmlns:w15="http://schemas.microsoft.com/office/word/2012/wordml">
        <w:rPr>
          <w:rFonts w:ascii="Arial" w:hAnsi="Arial" w:cs="Arial"/>
          <w:sz w:val="22"/>
          <w:szCs w:val="22"/>
        </w:rPr>
        <w:t xml:space="preserve">[PL 2011, c. 286, Pt. F,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498, §2 (NEW). PL 1973, c. 363 (RPR). PL 1991, c. 531, §8 (AMD). PL 2011, c. 286, Pt. F,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§1104-A. Failure to comply with order of inspector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§1104-A. Failure to comply with order of inspector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§1104-A. FAILURE TO COMPLY WITH ORDER OF INSPECTOR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