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88</w:t>
      </w:r>
    </w:p>
    <w:p>
      <w:pPr>
        <w:jc w:val="center"/>
        <w:ind w:start="360"/>
        <w:spacing w:before="300" w:after="300"/>
      </w:pPr>
      <w:r>
        <w:rPr>
          <w:b/>
        </w:rPr>
        <w:t xml:space="preserve">VOLUNTARY CERTIFICATION PROGRAM FOR ENERGY AUDITORS</w:t>
      </w:r>
    </w:p>
    <w:p>
      <w:pPr>
        <w:jc w:val="center"/>
        <w:ind w:start="360"/>
        <w:spacing w:before="300" w:after="300"/>
      </w:pPr>
      <w:r>
        <w:rPr>
          <w:b/>
        </w:rPr>
        <w:t>(REPEALED)</w:t>
      </w:r>
    </w:p>
    <w:p>
      <w:pPr>
        <w:jc w:val="both"/>
        <w:spacing w:before="100" w:after="100"/>
        <w:ind w:start="1080" w:hanging="720"/>
      </w:pPr>
      <w:r>
        <w:rPr>
          <w:b/>
        </w:rPr>
        <w:t>§</w:t>
        <w:t>8021</w:t>
        <w:t xml:space="preserve">.  </w:t>
      </w:r>
      <w:r>
        <w:rPr>
          <w:b/>
        </w:rPr>
        <w:t xml:space="preserve">Legislative findings and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jc w:val="both"/>
        <w:spacing w:before="100" w:after="100"/>
        <w:ind w:start="1080" w:hanging="720"/>
      </w:pPr>
      <w:r>
        <w:rPr>
          <w:b/>
        </w:rPr>
        <w:t>§</w:t>
        <w:t>8022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jc w:val="both"/>
        <w:spacing w:before="100" w:after="100"/>
        <w:ind w:start="1080" w:hanging="720"/>
      </w:pPr>
      <w:r>
        <w:rPr>
          <w:b/>
        </w:rPr>
        <w:t>§</w:t>
        <w:t>8023</w:t>
        <w:t xml:space="preserve">.  </w:t>
      </w:r>
      <w:r>
        <w:rPr>
          <w:b/>
        </w:rPr>
        <w:t xml:space="preserv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§DD40 (AMD). PL 2003, c. 644, §7 (RP). </w:t>
      </w:r>
    </w:p>
    <w:p>
      <w:pPr>
        <w:jc w:val="both"/>
        <w:spacing w:before="100" w:after="100"/>
        <w:ind w:start="1080" w:hanging="720"/>
      </w:pPr>
      <w:r>
        <w:rPr>
          <w:b/>
        </w:rPr>
        <w:t>§</w:t>
        <w:t>8024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§DD41 (AMD). PL 2003, c. 644, §7 (RP). </w:t>
      </w:r>
    </w:p>
    <w:p>
      <w:pPr>
        <w:jc w:val="both"/>
        <w:spacing w:before="100" w:after="100"/>
        <w:ind w:start="1080" w:hanging="720"/>
      </w:pPr>
      <w:r>
        <w:rPr>
          <w:b/>
        </w:rPr>
        <w:t>§</w:t>
        <w:t>8025</w:t>
        <w:t xml:space="preserve">.  </w:t>
      </w:r>
      <w:r>
        <w:rPr>
          <w:b/>
        </w:rPr>
        <w:t xml:space="preserve">Revocation, suspension or nonrenewal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§DD42 (AMD). PL 1999, c. 547, §B78 (AMD). PL 1999, c. 547, §B80 (AFF). PL 2003, c. 644, §7 (RP). </w:t>
      </w:r>
    </w:p>
    <w:p>
      <w:pPr>
        <w:jc w:val="both"/>
        <w:spacing w:before="100" w:after="100"/>
        <w:ind w:start="1080" w:hanging="720"/>
      </w:pPr>
      <w:r>
        <w:rPr>
          <w:b/>
        </w:rPr>
        <w:t>§</w:t>
        <w:t>8026</w:t>
        <w:t xml:space="preserve">.  </w:t>
      </w:r>
      <w:r>
        <w:rPr>
          <w:b/>
        </w:rPr>
        <w:t xml:space="preserve">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2003, c. 644, §7 (RP). </w:t>
      </w:r>
    </w:p>
    <w:p>
      <w:pPr>
        <w:jc w:val="both"/>
        <w:spacing w:before="100" w:after="100"/>
        <w:ind w:start="1080" w:hanging="720"/>
      </w:pPr>
      <w:r>
        <w:rPr>
          <w:b/>
        </w:rPr>
        <w:t>§</w:t>
        <w:t>8027</w:t>
        <w:t xml:space="preserve">.  </w:t>
      </w:r>
      <w:r>
        <w:rPr>
          <w:b/>
        </w:rPr>
        <w:t xml:space="preserve">Renewals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§DD43 (AMD). PL 2003, c. 644, §7 (RP). </w:t>
      </w:r>
    </w:p>
    <w:p>
      <w:pPr>
        <w:jc w:val="both"/>
        <w:spacing w:before="100" w:after="100"/>
        <w:ind w:start="1080" w:hanging="720"/>
      </w:pPr>
      <w:r>
        <w:rPr>
          <w:b/>
        </w:rPr>
        <w:t>§</w:t>
        <w:t>8028</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597 (NEW). PL 1989, c. 501, §DD44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88. VOLUNTARY CERTIFICATION PROGRAM FOR ENERGY AUDITORS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88. VOLUNTARY CERTIFICATION PROGRAM FOR ENERGY AUDITORS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88. VOLUNTARY CERTIFICATION PROGRAM FOR ENERGY AUDITORS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