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PRIVATE SECURITY GUARDS</w:t>
      </w:r>
    </w:p>
    <w:p>
      <w:pPr>
        <w:jc w:val="center"/>
        <w:ind w:start="360"/>
        <w:spacing w:before="300" w:after="300"/>
      </w:pPr>
      <w:r>
        <w:rPr>
          <w:b/>
        </w:rPr>
        <w:t>(REPEALED)</w:t>
      </w:r>
    </w:p>
    <w:p>
      <w:pPr>
        <w:jc w:val="both"/>
        <w:spacing w:before="100" w:after="100"/>
        <w:ind w:start="1080" w:hanging="720"/>
      </w:pPr>
      <w:r>
        <w:rPr>
          <w:b/>
        </w:rPr>
        <w:t>§</w:t>
        <w:t>3761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3762</w:t>
        <w:t xml:space="preserve">.  </w:t>
      </w:r>
      <w:r>
        <w:rPr>
          <w:b/>
        </w:rPr>
        <w:t xml:space="preserve">Licensing 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3764</w:t>
        <w:t xml:space="preserve">.  </w:t>
      </w:r>
      <w:r>
        <w:rPr>
          <w:b/>
        </w:rPr>
        <w:t xml:space="preserve">Public notice of proposal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3765</w:t>
        <w:t xml:space="preserve">.  </w:t>
      </w:r>
      <w:r>
        <w:rPr>
          <w:b/>
        </w:rPr>
        <w:t xml:space="preserve">Requirement for contract security company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3766</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3767</w:t>
        <w:t xml:space="preserve">.  </w:t>
      </w:r>
      <w:r>
        <w:rPr>
          <w:b/>
        </w:rPr>
        <w:t xml:space="preserve">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3768</w:t>
        <w:t xml:space="preserve">.  </w:t>
      </w:r>
      <w:r>
        <w:rPr>
          <w:b/>
        </w:rPr>
        <w:t xml:space="preserve">License application;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3769</w:t>
        <w:t xml:space="preserve">.  </w:t>
      </w:r>
      <w:r>
        <w:rPr>
          <w:b/>
        </w:rPr>
        <w:t xml:space="preserve">Grounds for denial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3770</w:t>
        <w:t xml:space="preserve">.  </w:t>
      </w:r>
      <w:r>
        <w:rPr>
          <w:b/>
        </w:rPr>
        <w:t xml:space="preserve">Procedure for approval or denial of application;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3771</w:t>
        <w:t xml:space="preserve">.  </w:t>
      </w:r>
      <w:r>
        <w:rPr>
          <w:b/>
        </w:rPr>
        <w:t xml:space="preserve">Renewal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3772</w:t>
        <w:t xml:space="preserve">.  </w:t>
      </w:r>
      <w:r>
        <w:rPr>
          <w:b/>
        </w:rPr>
        <w:t xml:space="preserve">Application; license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3773</w:t>
        <w:t xml:space="preserve">.  </w:t>
      </w:r>
      <w:r>
        <w:rPr>
          <w:b/>
        </w:rPr>
        <w:t xml:space="preserve">License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3774</w:t>
        <w:t xml:space="preserve">.  </w:t>
      </w:r>
      <w:r>
        <w:rPr>
          <w:b/>
        </w:rPr>
        <w:t xml:space="preserve">License revocation; hearings; appeals;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3775</w:t>
        <w:t xml:space="preserve">.  </w:t>
      </w:r>
      <w:r>
        <w:rPr>
          <w:b/>
        </w:rPr>
        <w:t xml:space="preserve">Form of license and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3776</w:t>
        <w:t xml:space="preserve">.  </w:t>
      </w:r>
      <w:r>
        <w:rPr>
          <w:b/>
        </w:rPr>
        <w:t xml:space="preserve">Change in status of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3777</w:t>
        <w:t xml:space="preserve">.  </w:t>
      </w:r>
      <w:r>
        <w:rPr>
          <w:b/>
        </w:rPr>
        <w:t xml:space="preserve">Uniforms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3778</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3779</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3780</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3781</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3783</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 PRIVATE SECURITY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PRIVATE SECURITY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54. PRIVATE SECURITY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