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w:t>
        <w:t xml:space="preserve">.  </w:t>
      </w:r>
      <w:r>
        <w:rPr>
          <w:b/>
        </w:rPr>
        <w:t xml:space="preserve">Right of assignee to become limited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 Right of assignee to become limited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 Right of assignee to become limited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§474. RIGHT OF ASSIGNEE TO BECOME LIMITED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