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Chief deputy, deputies, bond; approval and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§10 (AMD). PL 1977, c. 650, §§5,6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Chief deputy, deputies, bond; approval and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Chief deputy, deputies, bond; approval and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§955. CHIEF DEPUTY, DEPUTIES, BOND; APPROVAL AND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