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4819</w:t>
        <w:t xml:space="preserve">.  </w:t>
      </w:r>
      <w:r>
        <w:rPr>
          <w:b/>
        </w:rPr>
        <w:t xml:space="preserve">Interest of public officials, trustees or employees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§4819. Interest of public officials, trustees or employees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§4819. Interest of public officials, trustees or employees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§4819. INTEREST OF PUBLIC OFFICIALS, TRUSTEES OR EMPLOYEES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