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4651</w:t>
        <w:t xml:space="preserve">.  </w:t>
      </w:r>
      <w:r>
        <w:rPr>
          <w:b/>
        </w:rPr>
        <w:t xml:space="preserve">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351 (AMD). PL 1969, c. 470, §§11,12 (AMD). PL 1969, c. 564, §5 (AMD). PL 1973, c. 527 (AMD). PL 1975, c. 625, §15 (AMD). PL 1979, c. 712, §4 (AMD). PL 1981, c. 620, §6 (AMD). PL 1983, c. 321, §2 (AMD). PL 1983, c. 414, §§11,12 (AMD). PL 1985, c. 151, §8 (AMD). PL 1985, c. 594, §§7-10 (AMD). PL 1987, c. 2, §§1-3 (AMD). PL 1987, c. 413, §5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§4651.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§4651.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§4651.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