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3755</w:t>
        <w:t xml:space="preserve">.  </w:t>
      </w:r>
      <w:r>
        <w:rPr>
          <w:b/>
        </w:rPr>
        <w:t xml:space="preserve">Limitations on graveyard, automobile recycling business and junkyard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745, §2 (AMD). PL 1993, c. 173, §5 (AMD). PL 2003, c. 312,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§3755. Limitations on graveyard, automobile recycling business and junkyard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§3755. Limitations on graveyard, automobile recycling business and junkyard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§3755. LIMITATIONS ON GRAVEYARD, AUTOMOBILE RECYCLING BUSINESS AND JUNKYARD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