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904-A</w:t>
        <w:t xml:space="preserve">.  </w:t>
      </w:r>
      <w:r>
        <w:rPr>
          <w:b/>
        </w:rPr>
        <w:t xml:space="preserve">Pedestrians on ways; drivers to exercise due care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446, §1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§904-A. Pedestrians on ways; drivers to exercise due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§904-A. Pedestrians on ways; drivers to exercise due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§904-A. PEDESTRIANS ON WAYS; DRIVERS TO EXERCISE DUE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