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Proof required on conviction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Proof required on conviction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§782. PROOF REQUIRED ON CONVICTION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