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2015</w:t>
        <w:t xml:space="preserve">.  </w:t>
      </w:r>
      <w:r>
        <w:rPr>
          <w:b/>
        </w:rPr>
        <w:t xml:space="preserve">School bus construction; fire extinguisher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780, §4 (NEW). PL 1981, c. 464, §34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§2015. School bus construction; fire extinguisher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§2015. School bus construction; fire extinguisher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§2015. SCHOOL BUS CONSTRUCTION; FIRE EXTINGUISHER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