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771</w:t>
        <w:t xml:space="preserve">.  </w:t>
      </w:r>
      <w:r>
        <w:rPr>
          <w:b/>
        </w:rPr>
        <w:t xml:space="preserve">License for florists and florist shops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138, §5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§771. License for florists and florist shops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§771. License for florists and florist shops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§771. LICENSE FOR FLORISTS AND FLORIST SHOPS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