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 Approval of library agreements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 Approval of library agreements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§147. APPROVAL OF LIBRARY AGREEMENTS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