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the commissioner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[RR 2023, c. 2, Pt. E,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RR 2023, c. 2, Pt. E,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Suits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Suits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§2052. SUITS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