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§1419-A. Specialized customer communications equipment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§1419-A. Specialized customer communications equipment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§1419-A. SPECIALIZED CUSTOMER COMMUNICATIONS EQUIPMENT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