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w:t>
        <w:t xml:space="preserve">.  </w:t>
      </w:r>
      <w:r>
        <w:rPr>
          <w:b/>
        </w:rPr>
        <w:t xml:space="preserve">Violations to be reported to Attorney General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§1261. Violations to be reported to Attorney General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 Violations to be reported to Attorney General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§1261. VIOLATIONS TO BE REPORTED TO ATTORNEY GENERAL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