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7403</w:t>
        <w:t xml:space="preserve">.  </w:t>
      </w:r>
      <w:r>
        <w:rPr>
          <w:b/>
        </w:rPr>
        <w:t xml:space="preserve">  Requirements and limitations for shared vehicle through peer-to-peer car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PL 2021, c. 352,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§7403.   Requirements and limitations for shared vehicle through peer-to-peer car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§7403.   Requirements and limitations for shared vehicle through peer-to-peer car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§7403.   REQUIREMENTS AND LIMITATIONS FOR SHARED VEHICLE THROUGH PEER-TO-PEER CAR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