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2924</w:t>
        <w:t xml:space="preserve">.  </w:t>
      </w:r>
      <w:r>
        <w:rPr>
          <w:b/>
        </w:rPr>
        <w:t xml:space="preserve">Assigned risk insurance plan</w:t>
      </w:r>
    </w:p>
    <w:p>
      <w:pPr>
        <w:jc w:val="both"/>
        <w:spacing w:before="100" w:after="100"/>
        <w:ind w:start="360"/>
        <w:ind w:firstLine="360"/>
      </w:pPr>
      <w:r>
        <w:rPr/>
      </w:r>
      <w:r>
        <w:rPr/>
      </w:r>
      <w:r>
        <w:t xml:space="preserve">If no payment for renewal of a policy has been received by the insurer 15 days prior to the expiration date of the policy, the insurer shall notify the insured in accordance with this section.  Written notice shall be mailed or delivered to the named insured no less than 10 days prior to the expiration date.  The notice shall state that the policy will terminate on the expiration date if the insurer does not receive payment by that date.  A post-office department certificate of mailing is proof of mailing.</w:t>
      </w:r>
      <w:r>
        <w:t xml:space="preserve">  </w:t>
      </w:r>
      <w:r xmlns:wp="http://schemas.openxmlformats.org/drawingml/2010/wordprocessingDrawing" xmlns:w15="http://schemas.microsoft.com/office/word/2012/wordml">
        <w:rPr>
          <w:rFonts w:ascii="Arial" w:hAnsi="Arial" w:cs="Arial"/>
          <w:sz w:val="22"/>
          <w:szCs w:val="22"/>
        </w:rPr>
        <w:t xml:space="preserve">[PL 1989, c. 354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354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§2924. Assigned risk insurance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§2924. Assigned risk insurance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§2924. ASSIGNED RISK INSURANCE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