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2748</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 or the limitations, coinsurance, deductibles or exclusions imposed on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§2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§4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§1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 PL 1989, c. 141, §§3,4 (AMD). PL 1993, c. 669, §2 (AMD). PL 2015, c. 111, §1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§2748.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§2748.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§2748.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