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AGENTS, BROKERS, CONSULTANTS AND ADJUSTERS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LICENSING PROCEDURES AND GENERAL REQUIREMENTS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Scope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§§1,37,39 (NEW). PL 1997, c. 457, §27 (RP). PL 1997, c. 457, §55 (AFF). </w:t>
      </w:r>
    </w:p>
    <w:p>
      <w:pPr>
        <w:jc w:val="both"/>
        <w:spacing w:before="100" w:after="100"/>
        <w:ind w:start="1080" w:hanging="720"/>
      </w:pPr>
      <w:r>
        <w:rPr>
          <w:b/>
        </w:rPr>
        <w:t>§</w:t>
        <w:t>1502</w:t>
        <w:t xml:space="preserve">.  </w:t>
      </w:r>
      <w:r>
        <w:rPr>
          <w:b/>
        </w:rPr>
        <w:t xml:space="preserve">"Agent" defined,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1503</w:t>
        <w:t xml:space="preserve">.  </w:t>
      </w:r>
      <w:r>
        <w:rPr>
          <w:b/>
        </w:rPr>
        <w:t xml:space="preserve">"General lines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§§2,3 (AMD). PL 1995, c. 329, §7 (AMD). PL 1997, c. 457, §27 (RP). PL 1997, c. 457, §55 (AFF). </w:t>
      </w:r>
    </w:p>
    <w:p>
      <w:pPr>
        <w:jc w:val="both"/>
        <w:spacing w:before="100" w:after="100"/>
        <w:ind w:start="1080" w:hanging="720"/>
      </w:pPr>
      <w:r>
        <w:rPr>
          <w:b/>
        </w:rPr>
        <w:t>§</w:t>
        <w:t>1504</w:t>
        <w:t xml:space="preserve">.  </w:t>
      </w:r>
      <w:r>
        <w:rPr>
          <w:b/>
        </w:rPr>
        <w:t xml:space="preserve">"Life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151 (AMD). PL 1997, c. 457, §27 (RP). PL 1997, c. 457, §55 (AFF). </w:t>
      </w:r>
    </w:p>
    <w:p>
      <w:pPr>
        <w:jc w:val="both"/>
        <w:spacing w:before="100" w:after="100"/>
        <w:ind w:start="1080" w:hanging="720"/>
      </w:pPr>
      <w:r>
        <w:rPr>
          <w:b/>
        </w:rPr>
        <w:t>§</w:t>
        <w:t>1505</w:t>
        <w:t xml:space="preserve">.  </w:t>
      </w:r>
      <w:r>
        <w:rPr>
          <w:b/>
        </w:rPr>
        <w:t xml:space="preserve">"Health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1506</w:t>
        <w:t xml:space="preserve">.  </w:t>
      </w:r>
      <w:r>
        <w:rPr>
          <w:b/>
        </w:rPr>
        <w:t xml:space="preserve">"Broker"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§§4,5 (AMD). PL 1997, c. 457, §27 (RP). PL 1997, c. 457, §55 (AFF). </w:t>
      </w:r>
    </w:p>
    <w:p>
      <w:pPr>
        <w:jc w:val="both"/>
        <w:spacing w:before="100" w:after="100"/>
        <w:ind w:start="1080" w:hanging="720"/>
      </w:pPr>
      <w:r>
        <w:rPr>
          <w:b/>
        </w:rPr>
        <w:t>§</w:t>
        <w:t>1507</w:t>
        <w:t xml:space="preserve">.  </w:t>
      </w:r>
      <w:r>
        <w:rPr>
          <w:b/>
        </w:rPr>
        <w:t xml:space="preserve">"Service representative"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§§27-A (AMD). PL 1997, c. 457, §27 (RP). PL 1997, c. 457, §55 (AFF). </w:t>
      </w:r>
    </w:p>
    <w:p>
      <w:pPr>
        <w:jc w:val="both"/>
        <w:spacing w:before="100" w:after="100"/>
        <w:ind w:start="1080" w:hanging="720"/>
      </w:pPr>
      <w:r>
        <w:rPr>
          <w:b/>
        </w:rPr>
        <w:t>§</w:t>
        <w:t>1508</w:t>
        <w:t xml:space="preserve">.  </w:t>
      </w:r>
      <w:r>
        <w:rPr>
          <w:b/>
        </w:rPr>
        <w:t xml:space="preserve">"Consultant"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696, §§1,2 (AMD). PL 1977, c. 351, §1 (AMD). PL 1983, c. 801, §§6,7 (AMD). PL 1997, c. 457, §24 (RPR). PL 1997, c. 457, §27 (RP). PL 1997, c. 457, §55 (AFF). </w:t>
      </w:r>
    </w:p>
    <w:p>
      <w:pPr>
        <w:jc w:val="both"/>
        <w:spacing w:before="100" w:after="100"/>
        <w:ind w:start="1080" w:hanging="720"/>
      </w:pPr>
      <w:r>
        <w:rPr>
          <w:b/>
        </w:rPr>
        <w:t>§</w:t>
        <w:t>1509</w:t>
        <w:t xml:space="preserve">.  </w:t>
      </w:r>
      <w:r>
        <w:rPr>
          <w:b/>
        </w:rPr>
        <w:t xml:space="preserve">"Adjuster"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§4 (RPR). PL 1997, c. 457, §27 (RP). PL 1997, c. 457, §55 (AFF). </w:t>
      </w:r>
    </w:p>
    <w:p>
      <w:pPr>
        <w:jc w:val="both"/>
        <w:spacing w:before="100" w:after="100"/>
        <w:ind w:start="1080" w:hanging="720"/>
      </w:pPr>
      <w:r>
        <w:rPr>
          <w:b/>
        </w:rPr>
        <w:t>§</w:t>
        <w:t>1509-A</w:t>
        <w:t xml:space="preserve">.  </w:t>
      </w:r>
      <w:r>
        <w:rPr>
          <w:b/>
        </w:rPr>
        <w:t xml:space="preserve">"Adjuster trainee"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168, §5 (NEW). PL 1995, c. 329, §8 (AMD). PL 1997, c. 457, §27 (RP). PL 1997, c. 457, §55 (AFF). </w:t>
      </w:r>
    </w:p>
    <w:p>
      <w:pPr>
        <w:jc w:val="both"/>
        <w:spacing w:before="100" w:after="100"/>
        <w:ind w:start="1080" w:hanging="720"/>
      </w:pPr>
      <w:r>
        <w:rPr>
          <w:b/>
        </w:rPr>
        <w:t>§</w:t>
        <w:t>1510</w:t>
        <w:t xml:space="preserve">.  </w:t>
      </w:r>
      <w:r>
        <w:rPr>
          <w:b/>
        </w:rPr>
        <w:t xml:space="preserve">"Organization"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153, §9 (AMD). PL 1997, c. 457, §27 (RP). PL 1997, c. 457, §55 (AFF). </w:t>
      </w:r>
    </w:p>
    <w:p>
      <w:pPr>
        <w:jc w:val="both"/>
        <w:spacing w:before="100" w:after="100"/>
        <w:ind w:start="1080" w:hanging="720"/>
      </w:pPr>
      <w:r>
        <w:rPr>
          <w:b/>
        </w:rPr>
        <w:t>§</w:t>
        <w:t>1511</w:t>
        <w:t xml:space="preserve">.  </w:t>
      </w:r>
      <w:r>
        <w:rPr>
          <w:b/>
        </w:rPr>
        <w:t xml:space="preserve">"Resident," "nonresident"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329, §9 (AMD). PL 1997, c. 457, §27 (RP). PL 1997, c. 457, §55 (AFF). </w:t>
      </w:r>
    </w:p>
    <w:p>
      <w:pPr>
        <w:jc w:val="both"/>
        <w:spacing w:before="100" w:after="100"/>
        <w:ind w:start="1080" w:hanging="720"/>
      </w:pPr>
      <w:r>
        <w:rPr>
          <w:b/>
        </w:rPr>
        <w:t>§</w:t>
        <w:t>1512</w:t>
        <w:t xml:space="preserve">.  </w:t>
      </w:r>
      <w:r>
        <w:rPr>
          <w:b/>
        </w:rPr>
        <w:t xml:space="preserve">License required; liability; validity of contract;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§6 (AMD). PL 1993, c. 221, §5 (AMD). PL 1997, c. 457, §27 (RP). PL 1997, c. 457, §55 (AFF). </w:t>
      </w:r>
    </w:p>
    <w:p>
      <w:pPr>
        <w:jc w:val="both"/>
        <w:spacing w:before="100" w:after="100"/>
        <w:ind w:start="1080" w:hanging="720"/>
      </w:pPr>
      <w:r>
        <w:rPr>
          <w:b/>
        </w:rPr>
        <w:t>§</w:t>
        <w:t>1512-A</w:t>
        <w:t xml:space="preserve">.  </w:t>
      </w:r>
      <w:r>
        <w:rPr>
          <w:b/>
        </w:rPr>
        <w:t xml:space="preserve">Prohibited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§6 (NEW). PL 1997, c. 457, §25 (AMD). PL 1997, c. 457, §27 (RP). PL 1997, c. 457, §55 (AFF). </w:t>
      </w:r>
    </w:p>
    <w:p>
      <w:pPr>
        <w:jc w:val="both"/>
        <w:spacing w:before="100" w:after="100"/>
        <w:ind w:start="1080" w:hanging="720"/>
      </w:pPr>
      <w:r>
        <w:rPr>
          <w:b/>
        </w:rPr>
        <w:t>§</w:t>
        <w:t>1512-B</w:t>
        <w:t xml:space="preserve">.  </w:t>
      </w:r>
      <w:r>
        <w:rPr>
          <w:b/>
        </w:rPr>
        <w:t xml:space="preserve">Report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168, §7 (NEW). PL 1997, c. 457, §27 (RP). PL 1997, c. 457, §55 (AFF). </w:t>
      </w:r>
    </w:p>
    <w:p>
      <w:pPr>
        <w:jc w:val="both"/>
        <w:spacing w:before="100" w:after="100"/>
        <w:ind w:start="1080" w:hanging="720"/>
      </w:pPr>
      <w:r>
        <w:rPr>
          <w:b/>
        </w:rPr>
        <w:t>§</w:t>
        <w:t>1513</w:t>
        <w:t xml:space="preserve">.  </w:t>
      </w:r>
      <w:r>
        <w:rPr>
          <w:b/>
        </w:rPr>
        <w:t xml:space="preserve">Exceptions to license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§§27-B (AMD). PL 1989, c. 168, §§8,9 (AMD). PL 1997, c. 457, §27 (RP). PL 1997, c. 457, §55 (AFF). </w:t>
      </w:r>
    </w:p>
    <w:p>
      <w:pPr>
        <w:jc w:val="both"/>
        <w:spacing w:before="100" w:after="100"/>
        <w:ind w:start="1080" w:hanging="720"/>
      </w:pPr>
      <w:r>
        <w:rPr>
          <w:b/>
        </w:rPr>
        <w:t>§</w:t>
        <w:t>1514</w:t>
        <w:t xml:space="preserve">.  </w:t>
      </w:r>
      <w:r>
        <w:rPr>
          <w:b/>
        </w:rPr>
        <w:t xml:space="preserve">Purpose of license; "controlled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315, §18 (RP). PL 1997, c. 457, §27 (RP). PL 1997, c. 457, §55 (AFF). </w:t>
      </w:r>
    </w:p>
    <w:p>
      <w:pPr>
        <w:jc w:val="both"/>
        <w:spacing w:before="100" w:after="100"/>
        <w:ind w:start="1080" w:hanging="720"/>
      </w:pPr>
      <w:r>
        <w:rPr>
          <w:b/>
        </w:rPr>
        <w:t>§</w:t>
        <w:t>1514-A</w:t>
        <w:t xml:space="preserve">.  </w:t>
      </w:r>
      <w:r>
        <w:rPr>
          <w:b/>
        </w:rPr>
        <w:t xml:space="preserve">Prohibition as to financial institutions and related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407 (NEW). PL 1985, c. 731 (RPR). PL 1993, c. 322, §§3,4 (AMD). PL 1995, c. 329, §10 (AMD). PL 1997, c. 315, §19 (AMD). PL 1997, c. 457, §27 (RP). PL 1997, c. 457, §55 (AFF). </w:t>
      </w:r>
    </w:p>
    <w:p>
      <w:pPr>
        <w:jc w:val="both"/>
        <w:spacing w:before="100" w:after="100"/>
        <w:ind w:start="1080" w:hanging="720"/>
      </w:pPr>
      <w:r>
        <w:rPr>
          <w:b/>
        </w:rPr>
        <w:t>§</w:t>
        <w:t>1515</w:t>
        <w:t xml:space="preserve">.  </w:t>
      </w:r>
      <w:r>
        <w:rPr>
          <w:b/>
        </w:rPr>
        <w:t xml:space="preserve">Licensing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 (AMD). PL 1997, c. 457, §27 (RP). PL 1997, c. 457, §55 (AFF). </w:t>
      </w:r>
    </w:p>
    <w:p>
      <w:pPr>
        <w:jc w:val="both"/>
        <w:spacing w:before="100" w:after="100"/>
        <w:ind w:start="1080" w:hanging="720"/>
      </w:pPr>
      <w:r>
        <w:rPr>
          <w:b/>
        </w:rPr>
        <w:t>§</w:t>
        <w:t>1516</w:t>
        <w:t xml:space="preserve">.  </w:t>
      </w:r>
      <w:r>
        <w:rPr>
          <w:b/>
        </w:rPr>
        <w:t xml:space="preserve">License to be issued only on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jc w:val="both"/>
        <w:spacing w:before="100" w:after="100"/>
        <w:ind w:start="1080" w:hanging="720"/>
      </w:pPr>
      <w:r>
        <w:rPr>
          <w:b/>
        </w:rPr>
        <w:t>§</w:t>
        <w:t>1517</w:t>
        <w:t xml:space="preserve">.  </w:t>
      </w:r>
      <w:r>
        <w:rPr>
          <w:b/>
        </w:rPr>
        <w:t xml:space="preserve">Licensing of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§2 (AMD). PL 1973, c. 585, §12 (AMD). PL 1979, c. 301 (AMD). PL 1993, c. 153, §10 (AMD). PL 1993, c. 322, §5 (AMD). PL 1995, c. 329, §§11-14 (AMD). PL 1997, c. 457, §27 (RP). PL 1997, c. 457, §55 (AFF). </w:t>
      </w:r>
    </w:p>
    <w:p>
      <w:pPr>
        <w:jc w:val="both"/>
        <w:spacing w:before="100" w:after="100"/>
        <w:ind w:start="1080" w:hanging="720"/>
      </w:pPr>
      <w:r>
        <w:rPr>
          <w:b/>
        </w:rPr>
        <w:t>§</w:t>
        <w:t>1518</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67 (AMD). PL 1993, c. 221, §6 (AMD). PL 1993, c. 637, §§16-18 (AMD). PL 1995, c. 570, §3 (AMD). PL 1997, c. 457, §27 (RP). PL 1997, c. 457, §55 (AFF). </w:t>
      </w:r>
    </w:p>
    <w:p>
      <w:pPr>
        <w:jc w:val="both"/>
        <w:spacing w:before="100" w:after="100"/>
        <w:ind w:start="1080" w:hanging="720"/>
      </w:pPr>
      <w:r>
        <w:rPr>
          <w:b/>
        </w:rPr>
        <w:t>§</w:t>
        <w:t>1519</w:t>
        <w:t xml:space="preserve">.  </w:t>
      </w:r>
      <w:r>
        <w:rPr>
          <w:b/>
        </w:rPr>
        <w:t xml:space="preserve">Investigation of license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§3 (AMD). PL 1973, c. 585, §12 (AMD). PL 1993, c. 637, §19 (AMD). PL 1995, c. 329, §15 (AMD). PL 1995, c. 462, §A46 (AMD). PL 1995, c. 625, §A24 (AMD). PL 1997, c. 457, §27 (RP). PL 1997, c. 457, §55 (AFF). </w:t>
      </w:r>
    </w:p>
    <w:p>
      <w:pPr>
        <w:jc w:val="both"/>
        <w:spacing w:before="100" w:after="100"/>
        <w:ind w:start="1080" w:hanging="720"/>
      </w:pPr>
      <w:r>
        <w:rPr>
          <w:b/>
        </w:rPr>
        <w:t>§</w:t>
        <w:t>1520</w:t>
        <w:t xml:space="preserve">.  </w:t>
      </w:r>
      <w:r>
        <w:rPr>
          <w:b/>
        </w:rPr>
        <w:t xml:space="preserve">Written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§12 (AMD). PL 1973, c. 585, §12 (AMD). PL 1985, c. 366, §2 (AMD). PL 1989, c. 168, §10 (AMD). PL 1993, c. 221, §§7,8 (AMD). PL 1993, c. 637, §20 (AMD). PL 1997, c. 457, §27 (RP). PL 1997, c. 457, §55 (AFF). </w:t>
      </w:r>
    </w:p>
    <w:p>
      <w:pPr>
        <w:jc w:val="both"/>
        <w:spacing w:before="100" w:after="100"/>
        <w:ind w:start="1080" w:hanging="720"/>
      </w:pPr>
      <w:r>
        <w:rPr>
          <w:b/>
        </w:rPr>
        <w:t>§</w:t>
        <w:t>1521</w:t>
        <w:t xml:space="preserve">.  </w:t>
      </w:r>
      <w:r>
        <w:rPr>
          <w:b/>
        </w:rPr>
        <w:t xml:space="preserve">Exemption from examination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§4 (AMD). PL 1973, c. 585, §12 (AMD). PL 1973, c. 625, §138 (AMD). PL 1993, c. 153, §11 (AMD). PL 1995, c. 570, §4 (AMD). PL 1997, c. 457, §27 (RP). PL 1997, c. 457, §55 (AFF). </w:t>
      </w:r>
    </w:p>
    <w:p>
      <w:pPr>
        <w:jc w:val="both"/>
        <w:spacing w:before="100" w:after="100"/>
        <w:ind w:start="1080" w:hanging="720"/>
      </w:pPr>
      <w:r>
        <w:rPr>
          <w:b/>
        </w:rPr>
        <w:t>§</w:t>
        <w:t>1522</w:t>
        <w:t xml:space="preserve">.  </w:t>
      </w:r>
      <w:r>
        <w:rPr>
          <w:b/>
        </w:rPr>
        <w:t xml:space="preserve">Scope of examination; reference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§3 (AMD). PL 1989, c. 168, §11 (AMD). PL 1997, c. 457, §27 (RP). PL 1997, c. 457, §55 (AFF). </w:t>
      </w:r>
    </w:p>
    <w:p>
      <w:pPr>
        <w:jc w:val="both"/>
        <w:spacing w:before="100" w:after="100"/>
        <w:ind w:start="1080" w:hanging="720"/>
      </w:pPr>
      <w:r>
        <w:rPr>
          <w:b/>
        </w:rPr>
        <w:t>§</w:t>
        <w:t>1523</w:t>
        <w:t xml:space="preserve">.  </w:t>
      </w:r>
      <w:r>
        <w:rPr>
          <w:b/>
        </w:rPr>
        <w:t xml:space="preserve">Time, place and conduct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260 (AMD). PL 1985, c. 366, §4 (AMD). PL 1993, c. 153, §§12,13 (AMD). PL 1993, c. 637, §21 (AMD). PL 1997, c. 457, §27 (RP). PL 1997, c. 457, §55 (AFF). </w:t>
      </w:r>
    </w:p>
    <w:p>
      <w:pPr>
        <w:jc w:val="both"/>
        <w:spacing w:before="100" w:after="100"/>
        <w:ind w:start="1080" w:hanging="720"/>
      </w:pPr>
      <w:r>
        <w:rPr>
          <w:b/>
        </w:rPr>
        <w:t>§</w:t>
        <w:t>1524</w:t>
        <w:t xml:space="preserve">.  </w:t>
      </w:r>
      <w:r>
        <w:rPr>
          <w:b/>
        </w:rPr>
        <w:t xml:space="preserve">Failure to take examination;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§§5-7 (AMD). PL 1993, c. 637, §22 (RP). </w:t>
      </w:r>
    </w:p>
    <w:p>
      <w:pPr>
        <w:jc w:val="both"/>
        <w:spacing w:before="100" w:after="100"/>
        <w:ind w:start="1080" w:hanging="720"/>
      </w:pPr>
      <w:r>
        <w:rPr>
          <w:b/>
        </w:rPr>
        <w:t>§</w:t>
        <w:t>1525</w:t>
        <w:t xml:space="preserve">.  </w:t>
      </w:r>
      <w:r>
        <w:rPr>
          <w:b/>
        </w:rPr>
        <w:t xml:space="preserve">Examination advisory boards; designation,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812, §149 (AMD). PL 1985, c. 366, §8 (AMD). PL 1989, c. 168, §§12-14 (AMD). PL 1995, c. 329, §§16,17 (AMD). PL 1997, c. 457, §27 (RP). PL 1997, c. 457, §55 (AFF). </w:t>
      </w:r>
    </w:p>
    <w:p>
      <w:pPr>
        <w:jc w:val="both"/>
        <w:spacing w:before="100" w:after="100"/>
        <w:ind w:start="1080" w:hanging="720"/>
      </w:pPr>
      <w:r>
        <w:rPr>
          <w:b/>
        </w:rPr>
        <w:t>§</w:t>
        <w:t>1526</w:t>
        <w:t xml:space="preserve">.  </w:t>
      </w:r>
      <w:r>
        <w:rPr>
          <w:b/>
        </w:rPr>
        <w:t xml:space="preserve">-- functions, reports,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812, §150 (AMD). PL 1989, c. 168, §15 (AMD). PL 1995, c. 329, §18 (AMD). PL 1997, c. 457, §27 (RP). PL 1997, c. 457, §55 (AFF). </w:t>
      </w:r>
    </w:p>
    <w:p>
      <w:pPr>
        <w:jc w:val="both"/>
        <w:spacing w:before="100" w:after="100"/>
        <w:ind w:start="1080" w:hanging="720"/>
      </w:pPr>
      <w:r>
        <w:rPr>
          <w:b/>
        </w:rPr>
        <w:t>§</w:t>
        <w:t>1527</w:t>
        <w:t xml:space="preserve">.  </w:t>
      </w:r>
      <w:r>
        <w:rPr>
          <w:b/>
        </w:rPr>
        <w:t xml:space="preserve">Issuance, refusal of license; refundability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jc w:val="both"/>
        <w:spacing w:before="100" w:after="100"/>
        <w:ind w:start="1080" w:hanging="720"/>
      </w:pPr>
      <w:r>
        <w:rPr>
          <w:b/>
        </w:rPr>
        <w:t>§</w:t>
        <w:t>1528</w:t>
        <w:t xml:space="preserve">.  </w:t>
      </w:r>
      <w:r>
        <w:rPr>
          <w:b/>
        </w:rPr>
        <w:t xml:space="preserve">License categories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§5 (RPR). PL 1973, c. 560, §13 (AMD). PL 1973, c. 585, §12 (AMD). PL 1975, c. 159, §§1,2 (AMD). PL 1989, c. 168, §§16,17 (AMD). PL 1997, c. 457, §27 (RP). PL 1997, c. 457, §55 (AFF). </w:t>
      </w:r>
    </w:p>
    <w:p>
      <w:pPr>
        <w:jc w:val="both"/>
        <w:spacing w:before="100" w:after="100"/>
        <w:ind w:start="1080" w:hanging="720"/>
      </w:pPr>
      <w:r>
        <w:rPr>
          <w:b/>
        </w:rPr>
        <w:t>§</w:t>
        <w:t>1529</w:t>
        <w:t xml:space="preserve">.  </w:t>
      </w:r>
      <w:r>
        <w:rPr>
          <w:b/>
        </w:rPr>
        <w:t xml:space="preserve">License contents; number of licenses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§§6,7 (AMD). PL 1973, c. 585, §12 (AMD). PL 1997, c. 457, §27 (RP). PL 1997, c. 457, §55 (AFF). </w:t>
      </w:r>
    </w:p>
    <w:p>
      <w:pPr>
        <w:jc w:val="both"/>
        <w:spacing w:before="100" w:after="100"/>
        <w:ind w:start="1080" w:hanging="720"/>
      </w:pPr>
      <w:r>
        <w:rPr>
          <w:b/>
        </w:rPr>
        <w:t>§</w:t>
        <w:t>1530</w:t>
        <w:t xml:space="preserve">.  </w:t>
      </w:r>
      <w:r>
        <w:rPr>
          <w:b/>
        </w:rPr>
        <w:t xml:space="preserve">Multiple licensing, life or health insurance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152, §§1,2 (AMD). PL 1973, c. 585, §12 (AMD). PL 1997, c. 457, §27 (RP). PL 1997, c. 457, §55 (AFF). </w:t>
      </w:r>
    </w:p>
    <w:p>
      <w:pPr>
        <w:jc w:val="both"/>
        <w:spacing w:before="100" w:after="100"/>
        <w:ind w:start="1080" w:hanging="720"/>
      </w:pPr>
      <w:r>
        <w:rPr>
          <w:b/>
        </w:rPr>
        <w:t>§</w:t>
        <w:t>1531</w:t>
        <w:t xml:space="preserve">.  </w:t>
      </w:r>
      <w:r>
        <w:rPr>
          <w:b/>
        </w:rPr>
        <w:t xml:space="preserve">Limited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253 (AMD). PL 1971, c. 435, §§8,9 (AMD). PL 1973, c. 585, §12 (AMD). PL 1983, c. 298, §§1,2 (AMD). PL 1993, c. 322, §6 (AMD). PL 1997, c. 457, §27 (RP). PL 1997, c. 457, §55 (AFF). PL 2007, c. 466, Pt. A, §45 (RP). </w:t>
      </w:r>
    </w:p>
    <w:p>
      <w:pPr>
        <w:jc w:val="both"/>
        <w:spacing w:before="100" w:after="100"/>
        <w:ind w:start="1080" w:hanging="720"/>
      </w:pPr>
      <w:r>
        <w:rPr>
          <w:b/>
        </w:rPr>
        <w:t>§</w:t>
        <w:t>1532</w:t>
        <w:t xml:space="preserve">.  </w:t>
      </w:r>
      <w:r>
        <w:rPr>
          <w:b/>
        </w:rPr>
        <w:t xml:space="preserve">Continuation, expiration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§§10,11 (AMD). PL 1973, c. 585, §12 (AMD). PL 1973, c. 726, §7 (AMD). PL 1975, c. 159, §3 (AMD). PL 1975, c. 767, §§16,17 (AMD). PL 1977, c. 222, §§3,4 (AMD). PL 1977, c. 682, §§3,4 (AMD). PL 1983, c. 419, §7 (RP). </w:t>
      </w:r>
    </w:p>
    <w:p>
      <w:pPr>
        <w:jc w:val="both"/>
        <w:spacing w:before="100" w:after="100"/>
        <w:ind w:start="1080" w:hanging="720"/>
      </w:pPr>
      <w:r>
        <w:rPr>
          <w:b/>
        </w:rPr>
        <w:t>§</w:t>
        <w:t>1532-A</w:t>
        <w:t xml:space="preserve">.  </w:t>
      </w:r>
      <w:r>
        <w:rPr>
          <w:b/>
        </w:rPr>
        <w:t xml:space="preserve">License continuation or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§8 (NEW). PL 1985, c. 366, §§9,10 (AMD). PL 1989, c. 31, §§2,3 (AMD). PL 1989, c. 168, §§18,19 (AMD). PL 1989, c. 878, §A66 (AMD). PL 1993, c. 153, §14 (AMD). PL 1995, c. 570, §5 (AMD). PL 1997, c. 457, §27 (RP). PL 1997, c. 457, §55 (AFF). </w:t>
      </w:r>
    </w:p>
    <w:p>
      <w:pPr>
        <w:jc w:val="both"/>
        <w:spacing w:before="100" w:after="100"/>
        <w:ind w:start="1080" w:hanging="720"/>
      </w:pPr>
      <w:r>
        <w:rPr>
          <w:b/>
        </w:rPr>
        <w:t>§</w:t>
        <w:t>1533</w:t>
        <w:t xml:space="preserve">.  </w:t>
      </w:r>
      <w:r>
        <w:rPr>
          <w:b/>
        </w:rPr>
        <w:t xml:space="preserve">Appointment of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§12 (RPR). PL 1973, c. 585, §12 (AMD). PL 1973, c. 726, §8 (AMD). PL 1975, c. 767, §18 (AMD). PL 1993, c. 221, §§9,10 (AMD). PL 1993, c. 637, §23 (AMD). PL 1995, c. 570, §6 (AMD). PL 1997, c. 457, §27 (RP). PL 1997, c. 457, §55 (AFF). </w:t>
      </w:r>
    </w:p>
    <w:p>
      <w:pPr>
        <w:jc w:val="both"/>
        <w:spacing w:before="100" w:after="100"/>
        <w:ind w:start="1080" w:hanging="720"/>
      </w:pPr>
      <w:r>
        <w:rPr>
          <w:b/>
        </w:rPr>
        <w:t>§</w:t>
        <w:t>1534</w:t>
        <w:t xml:space="preserve">.  </w:t>
      </w:r>
      <w:r>
        <w:rPr>
          <w:b/>
        </w:rPr>
        <w:t xml:space="preserve">Biennial continuation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§13 (AMD). PL 1973, c. 585, §12 (AMD). PL 1973, c. 726, §9 (RPR). PL 1975, c. 767, §19 (RPR). PL 1993, c. 221, §11 (AMD). PL 1993, c. 637, §§24-26 (AMD). PL 1997, c. 457, §27 (RP). PL 1997, c. 457, §55 (AFF). </w:t>
      </w:r>
    </w:p>
    <w:p>
      <w:pPr>
        <w:jc w:val="both"/>
        <w:spacing w:before="100" w:after="100"/>
        <w:ind w:start="1080" w:hanging="720"/>
      </w:pPr>
      <w:r>
        <w:rPr>
          <w:b/>
        </w:rPr>
        <w:t>§</w:t>
        <w:t>1535</w:t>
        <w:t xml:space="preserve">.  </w:t>
      </w:r>
      <w:r>
        <w:rPr>
          <w:b/>
        </w:rPr>
        <w:t xml:space="preserve">Termination of agent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112, §§1,2 (AMD). PL 1993, c. 221, §§12,13 (AMD). PL 1993, c. 637, §§27,28 (AMD). PL 1995, c. 329, §19 (AMD). PL 1995, c. 694, §D50 (AMD). PL 1995, c. 694, §E2 (AFF). PL 1997, c. 457, §27 (RP). PL 1997, c. 457, §55 (AFF). </w:t>
      </w:r>
    </w:p>
    <w:p>
      <w:pPr>
        <w:jc w:val="both"/>
        <w:spacing w:before="100" w:after="100"/>
        <w:ind w:start="1080" w:hanging="720"/>
      </w:pPr>
      <w:r>
        <w:rPr>
          <w:b/>
        </w:rPr>
        <w:t>§</w:t>
        <w:t>1536</w:t>
        <w:t xml:space="preserve">.  </w:t>
      </w:r>
      <w:r>
        <w:rPr>
          <w:b/>
        </w:rPr>
        <w:t xml:space="preserve">Temporary license as agent or broker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§14 (AMD). PL 1973, c. 585, §12 (AMD). PL 1997, c. 457, §27 (RP). PL 1997, c. 457, §55 (AFF). </w:t>
      </w:r>
    </w:p>
    <w:p>
      <w:pPr>
        <w:jc w:val="both"/>
        <w:spacing w:before="100" w:after="100"/>
        <w:ind w:start="1080" w:hanging="720"/>
      </w:pPr>
      <w:r>
        <w:rPr>
          <w:b/>
        </w:rPr>
        <w:t>§</w:t>
        <w:t>1537</w:t>
        <w:t xml:space="preserve">.  </w:t>
      </w:r>
      <w:r>
        <w:rPr>
          <w:b/>
        </w:rPr>
        <w:t xml:space="preserve">-- rights,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1538</w:t>
        <w:t xml:space="preserve">.  </w:t>
      </w:r>
      <w:r>
        <w:rPr>
          <w:b/>
        </w:rPr>
        <w:t xml:space="preserve">Insurance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726, §10 (AMD). PL 1997, c. 457, §27 (RP). PL 1997, c. 457, §55 (AFF). </w:t>
      </w:r>
    </w:p>
    <w:p>
      <w:pPr>
        <w:jc w:val="both"/>
        <w:spacing w:before="100" w:after="100"/>
        <w:ind w:start="1080" w:hanging="720"/>
      </w:pPr>
      <w:r>
        <w:rPr>
          <w:b/>
        </w:rPr>
        <w:t>§</w:t>
        <w:t>1539</w:t>
        <w:t xml:space="preserve">.  </w:t>
      </w:r>
      <w:r>
        <w:rPr>
          <w:b/>
        </w:rPr>
        <w:t xml:space="preserve">Suspension, revocation,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§§407,408 (AMD). PL 1983, c. 419, §9 (AMD). PL 1989, c. 269, §§11-13 (AMD). PL 1997, c. 457, §27 (RP). PL 1997, c. 457, §55 (AFF). </w:t>
      </w:r>
    </w:p>
    <w:p>
      <w:pPr>
        <w:jc w:val="both"/>
        <w:spacing w:before="100" w:after="100"/>
        <w:ind w:start="1080" w:hanging="720"/>
      </w:pPr>
      <w:r>
        <w:rPr>
          <w:b/>
        </w:rPr>
        <w:t>§</w:t>
        <w:t>1540</w:t>
        <w:t xml:space="preserve">.  </w:t>
      </w:r>
      <w:r>
        <w:rPr>
          <w:b/>
        </w:rPr>
        <w:t xml:space="preserve">Procedures upon suspension or revocation; powers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§409 (RPR). PL 1991, c. 298, §3 (RP). </w:t>
      </w:r>
    </w:p>
    <w:p>
      <w:pPr>
        <w:jc w:val="both"/>
        <w:spacing w:before="100" w:after="100"/>
        <w:ind w:start="1080" w:hanging="720"/>
      </w:pPr>
      <w:r>
        <w:rPr>
          <w:b/>
        </w:rPr>
        <w:t>§</w:t>
        <w:t>1541</w:t>
        <w:t xml:space="preserve">.  </w:t>
      </w:r>
      <w:r>
        <w:rPr>
          <w:b/>
        </w:rPr>
        <w:t xml:space="preserve">Return of license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jc w:val="both"/>
        <w:spacing w:before="100" w:after="100"/>
        <w:ind w:start="1080" w:hanging="720"/>
      </w:pPr>
      <w:r>
        <w:rPr>
          <w:b/>
        </w:rPr>
        <w:t>§</w:t>
        <w:t>1542</w:t>
        <w:t xml:space="preserve">.  </w:t>
      </w:r>
      <w:r>
        <w:rPr>
          <w:b/>
        </w:rPr>
        <w:t xml:space="preserve">Relicensing after revocation;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§410 (AMD). PL 1997, c. 457, §27 (RP). PL 1997, c. 457, §55 (AFF). </w:t>
      </w:r>
    </w:p>
    <w:p>
      <w:pPr>
        <w:jc w:val="both"/>
        <w:spacing w:before="100" w:after="100"/>
        <w:ind w:start="1080" w:hanging="720"/>
      </w:pPr>
      <w:r>
        <w:rPr>
          <w:b/>
        </w:rPr>
        <w:t>§</w:t>
        <w:t>1543</w:t>
        <w:t xml:space="preserve">.  </w:t>
      </w:r>
      <w:r>
        <w:rPr>
          <w:b/>
        </w:rPr>
        <w:t xml:space="preserve">Duty to have agent or broker at each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292 (NEW). PL 1997, c. 457, §27 (RP). PL 1997, c. 457, §55 (AFF). </w:t>
      </w:r>
    </w:p>
    <w:p>
      <w:pPr>
        <w:jc w:val="both"/>
        <w:spacing w:before="100" w:after="100"/>
        <w:ind w:start="1080" w:hanging="720"/>
      </w:pPr>
      <w:r>
        <w:rPr>
          <w:b/>
        </w:rPr>
        <w:t>§</w:t>
        <w:t>1544</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jc w:val="both"/>
        <w:spacing w:before="100" w:after="100"/>
        <w:ind w:start="1080" w:hanging="720"/>
      </w:pPr>
      <w:r>
        <w:rPr>
          <w:b/>
        </w:rPr>
        <w:t>§</w:t>
        <w:t>1545</w:t>
        <w:t xml:space="preserve">.  </w:t>
      </w:r>
      <w:r>
        <w:rPr>
          <w:b/>
        </w:rPr>
        <w:t xml:space="preserve">Authority of agent; limitation as to surety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jc w:val="both"/>
        <w:spacing w:before="100" w:after="100"/>
        <w:ind w:start="1080" w:hanging="720"/>
      </w:pPr>
      <w:r>
        <w:rPr>
          <w:b/>
        </w:rPr>
        <w:t>§</w:t>
        <w:t>1546</w:t>
        <w:t xml:space="preserve">.  </w:t>
      </w:r>
      <w:r>
        <w:rPr>
          <w:b/>
        </w:rPr>
        <w:t xml:space="preserve">Broker's authority;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jc w:val="both"/>
        <w:spacing w:before="100" w:after="100"/>
        <w:ind w:start="1080" w:hanging="720"/>
      </w:pPr>
      <w:r>
        <w:rPr>
          <w:b/>
        </w:rPr>
        <w:t>§</w:t>
        <w:t>1547</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jc w:val="both"/>
        <w:spacing w:before="100" w:after="100"/>
        <w:ind w:start="1080" w:hanging="720"/>
      </w:pPr>
      <w:r>
        <w:rPr>
          <w:b/>
        </w:rPr>
        <w:t>§</w:t>
        <w:t>1548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jc w:val="center"/>
        <w:ind w:start="360"/>
        <w:spacing w:before="300" w:after="300"/>
      </w:pPr>
      <w:r>
        <w:rPr>
          <w:b/>
        </w:rPr>
        <w:t>SUBCHAPTER</w:t>
        <w:t xml:space="preserve"> </w:t>
        <w:t>2</w:t>
      </w:r>
    </w:p>
    <w:p>
      <w:pPr>
        <w:jc w:val="center"/>
        <w:ind w:start="360"/>
        <w:spacing w:before="300" w:after="300"/>
      </w:pPr>
      <w:r>
        <w:rPr>
          <w:b/>
        </w:rPr>
        <w:t xml:space="preserve">GENERAL LINES AGENTS AND BROKERS -- QUALIFICATIONS AND REQUIREMENTS</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1602</w:t>
        <w:t xml:space="preserve">.  </w:t>
      </w:r>
      <w:r>
        <w:rPr>
          <w:b/>
        </w:rPr>
        <w:t xml:space="preserve">Scope of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1603</w:t>
        <w:t xml:space="preserve">.  </w:t>
      </w:r>
      <w:r>
        <w:rPr>
          <w:b/>
        </w:rPr>
        <w:t xml:space="preserve">Qualifications for general lines agent and broker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§59 (AMD). PL 1971, c. 598, §47 (AMD). PL 1973, c. 585, §12 (AMD). PL 1993, c. 637, §29 (AMD). PL 1997, c. 457, §27 (RP). PL 1997, c. 457, §55 (AFF). </w:t>
      </w:r>
    </w:p>
    <w:p>
      <w:pPr>
        <w:jc w:val="both"/>
        <w:spacing w:before="100" w:after="100"/>
        <w:ind w:start="1080" w:hanging="720"/>
      </w:pPr>
      <w:r>
        <w:rPr>
          <w:b/>
        </w:rPr>
        <w:t>§</w:t>
        <w:t>1604</w:t>
        <w:t xml:space="preserve">.  </w:t>
      </w:r>
      <w:r>
        <w:rPr>
          <w:b/>
        </w:rPr>
        <w:t xml:space="preserve">Educational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§139 (AMD). PL 1997, c. 457, §27 (RP). PL 1997, c. 457, §55 (AFF). </w:t>
      </w:r>
    </w:p>
    <w:p>
      <w:pPr>
        <w:jc w:val="both"/>
        <w:spacing w:before="100" w:after="100"/>
        <w:ind w:start="1080" w:hanging="720"/>
      </w:pPr>
      <w:r>
        <w:rPr>
          <w:b/>
        </w:rPr>
        <w:t>§</w:t>
        <w:t>1605</w:t>
        <w:t xml:space="preserve">.  </w:t>
      </w:r>
      <w:r>
        <w:rPr>
          <w:b/>
        </w:rPr>
        <w:t xml:space="preserve">Authority of agent; limitation as to surety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564, §1 (AMD). PL 1993, c. 221, §15 (RP). </w:t>
      </w:r>
    </w:p>
    <w:p>
      <w:pPr>
        <w:jc w:val="both"/>
        <w:spacing w:before="100" w:after="100"/>
        <w:ind w:start="1080" w:hanging="720"/>
      </w:pPr>
      <w:r>
        <w:rPr>
          <w:b/>
        </w:rPr>
        <w:t>§</w:t>
        <w:t>1606</w:t>
        <w:t xml:space="preserve">.  </w:t>
      </w:r>
      <w:r>
        <w:rPr>
          <w:b/>
        </w:rPr>
        <w:t xml:space="preserve">Broker's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§11 (AMD). PL 1995, c. 329, §20 (AMD). PL 1997, c. 457, §27 (RP). PL 1997, c. 457, §55 (AFF). </w:t>
      </w:r>
    </w:p>
    <w:p>
      <w:pPr>
        <w:jc w:val="both"/>
        <w:spacing w:before="100" w:after="100"/>
        <w:ind w:start="1080" w:hanging="720"/>
      </w:pPr>
      <w:r>
        <w:rPr>
          <w:b/>
        </w:rPr>
        <w:t>§</w:t>
        <w:t>1607</w:t>
        <w:t xml:space="preserve">.  </w:t>
      </w:r>
      <w:r>
        <w:rPr>
          <w:b/>
        </w:rPr>
        <w:t xml:space="preserve">Broker's authority,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564, §2 (AMD). PL 1993, c. 221, §16 (RP). </w:t>
      </w:r>
    </w:p>
    <w:p>
      <w:pPr>
        <w:jc w:val="both"/>
        <w:spacing w:before="100" w:after="100"/>
        <w:ind w:start="1080" w:hanging="720"/>
      </w:pPr>
      <w:r>
        <w:rPr>
          <w:b/>
        </w:rPr>
        <w:t>§</w:t>
        <w:t>1608</w:t>
        <w:t xml:space="preserve">.  </w:t>
      </w:r>
      <w:r>
        <w:rPr>
          <w:b/>
        </w:rPr>
        <w:t xml:space="preserve">Broker, agent license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1609</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1993, c. 221, §17 (RP). </w:t>
      </w:r>
    </w:p>
    <w:p>
      <w:pPr>
        <w:jc w:val="both"/>
        <w:spacing w:before="100" w:after="100"/>
        <w:ind w:start="1080" w:hanging="720"/>
      </w:pPr>
      <w:r>
        <w:rPr>
          <w:b/>
        </w:rPr>
        <w:t>§</w:t>
        <w:t>1610</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1993, c. 221, §17 (RP). </w:t>
      </w:r>
    </w:p>
    <w:p>
      <w:pPr>
        <w:jc w:val="both"/>
        <w:spacing w:before="100" w:after="100"/>
        <w:ind w:start="1080" w:hanging="720"/>
      </w:pPr>
      <w:r>
        <w:rPr>
          <w:b/>
        </w:rPr>
        <w:t>§</w:t>
        <w:t>1611</w:t>
        <w:t xml:space="preserve">.  </w:t>
      </w:r>
      <w:r>
        <w:rPr>
          <w:b/>
        </w:rPr>
        <w:t xml:space="preserve">Signature, countersignature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§15 (AMD). PL 1973, c. 585, §12 (AMD). PL 1989, c. 168, §20 (RP). </w:t>
      </w:r>
    </w:p>
    <w:p>
      <w:pPr>
        <w:jc w:val="both"/>
        <w:spacing w:before="100" w:after="100"/>
        <w:ind w:start="1080" w:hanging="720"/>
      </w:pPr>
      <w:r>
        <w:rPr>
          <w:b/>
        </w:rPr>
        <w:t>§</w:t>
        <w:t>1612</w:t>
        <w:t xml:space="preserve">.  </w:t>
      </w:r>
      <w:r>
        <w:rPr>
          <w:b/>
        </w:rPr>
        <w:t xml:space="preserve">Countersignature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§21 (RP). </w:t>
      </w:r>
    </w:p>
    <w:p>
      <w:pPr>
        <w:jc w:val="both"/>
        <w:spacing w:before="100" w:after="100"/>
        <w:ind w:start="1080" w:hanging="720"/>
      </w:pPr>
      <w:r>
        <w:rPr>
          <w:b/>
        </w:rPr>
        <w:t>§</w:t>
        <w:t>1613</w:t>
        <w:t xml:space="preserve">.  </w:t>
      </w:r>
      <w:r>
        <w:rPr>
          <w:b/>
        </w:rPr>
        <w:t xml:space="preserve">Reporting and accounting for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1614</w:t>
        <w:t xml:space="preserve">.  </w:t>
      </w:r>
      <w:r>
        <w:rPr>
          <w:b/>
        </w:rPr>
        <w:t xml:space="preserve">Commissions; payment,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1615</w:t>
        <w:t xml:space="preserve">.  </w:t>
      </w:r>
      <w:r>
        <w:rPr>
          <w:b/>
        </w:rPr>
        <w:t xml:space="preserve">Sharing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1616</w:t>
        <w:t xml:space="preserve">.  </w:t>
      </w:r>
      <w:r>
        <w:rPr>
          <w:b/>
        </w:rPr>
        <w:t xml:space="preserve">Nonresident agents,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§22 (AMD). PL 1997, c. 457, §27 (RP). PL 1997, c. 457, §55 (AFF). </w:t>
      </w:r>
    </w:p>
    <w:p>
      <w:pPr>
        <w:jc w:val="both"/>
        <w:spacing w:before="100" w:after="100"/>
        <w:ind w:start="1080" w:hanging="720"/>
      </w:pPr>
      <w:r>
        <w:rPr>
          <w:b/>
        </w:rPr>
        <w:t>§</w:t>
        <w:t>1617</w:t>
        <w:t xml:space="preserve">.  </w:t>
      </w:r>
      <w:r>
        <w:rPr>
          <w:b/>
        </w:rPr>
        <w:t xml:space="preserve">--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jc w:val="both"/>
        <w:spacing w:before="100" w:after="100"/>
        <w:ind w:start="1080" w:hanging="720"/>
      </w:pPr>
      <w:r>
        <w:rPr>
          <w:b/>
        </w:rPr>
        <w:t>§</w:t>
        <w:t>1618</w:t>
        <w:t xml:space="preserve">.  </w:t>
      </w:r>
      <w:r>
        <w:rPr>
          <w:b/>
        </w:rPr>
        <w:t xml:space="preserve">-- nonresident must place business through resident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548, §D1 (RP). </w:t>
      </w:r>
    </w:p>
    <w:p>
      <w:pPr>
        <w:jc w:val="both"/>
        <w:spacing w:before="100" w:after="100"/>
        <w:ind w:start="1080" w:hanging="720"/>
      </w:pPr>
      <w:r>
        <w:rPr>
          <w:b/>
        </w:rPr>
        <w:t>§</w:t>
        <w:t>1619</w:t>
        <w:t xml:space="preserve">.  </w:t>
      </w:r>
      <w:r>
        <w:rPr>
          <w:b/>
        </w:rPr>
        <w:t xml:space="preserve">Initial license; general lines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248 (NEW). PL 1975, c. 159, §4 (AMD). PL 1989, c. 168, §23 (RP). </w:t>
      </w:r>
    </w:p>
    <w:p>
      <w:pPr>
        <w:jc w:val="center"/>
        <w:ind w:start="360"/>
        <w:spacing w:before="300" w:after="300"/>
      </w:pPr>
      <w:r>
        <w:rPr>
          <w:b/>
        </w:rPr>
        <w:t>SUBCHAPTER</w:t>
        <w:t xml:space="preserve"> </w:t>
        <w:t>3</w:t>
      </w:r>
    </w:p>
    <w:p>
      <w:pPr>
        <w:jc w:val="center"/>
        <w:ind w:start="360"/>
        <w:spacing w:before="300" w:after="300"/>
      </w:pPr>
      <w:r>
        <w:rPr>
          <w:b/>
        </w:rPr>
        <w:t xml:space="preserve">LIFE AGENTS AND BROKERS QUALIFICATIONS AND REQUIREMENTS</w:t>
      </w:r>
    </w:p>
    <w:p>
      <w:pPr>
        <w:jc w:val="center"/>
        <w:ind w:start="360"/>
        <w:spacing w:before="300" w:after="300"/>
      </w:pPr>
      <w:r>
        <w:rPr>
          <w:b/>
        </w:rPr>
        <w:t>(REPEALED)</w:t>
      </w:r>
    </w:p>
    <w:p>
      <w:pPr>
        <w:jc w:val="both"/>
        <w:spacing w:before="100" w:after="100"/>
        <w:ind w:start="1080" w:hanging="720"/>
      </w:pPr>
      <w:r>
        <w:rPr>
          <w:b/>
        </w:rPr>
        <w:t>§</w:t>
        <w:t>1671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§18 (AMD). PL 1997, c. 457, §27 (RP). PL 1997, c. 457, §55 (AFF). </w:t>
      </w:r>
    </w:p>
    <w:p>
      <w:pPr>
        <w:jc w:val="both"/>
        <w:spacing w:before="100" w:after="100"/>
        <w:ind w:start="1080" w:hanging="720"/>
      </w:pPr>
      <w:r>
        <w:rPr>
          <w:b/>
        </w:rPr>
        <w:t>§</w:t>
        <w:t>1672</w:t>
        <w:t xml:space="preserve">.  </w:t>
      </w:r>
      <w:r>
        <w:rPr>
          <w:b/>
        </w:rPr>
        <w:t xml:space="preserve">Applicability of Life and Health Agent and Broker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§18 (AMD). PL 1997, c. 457, §27 (RP). PL 1997, c. 457, §55 (AFF). </w:t>
      </w:r>
    </w:p>
    <w:p>
      <w:pPr>
        <w:jc w:val="both"/>
        <w:spacing w:before="100" w:after="100"/>
        <w:ind w:start="1080" w:hanging="720"/>
      </w:pPr>
      <w:r>
        <w:rPr>
          <w:b/>
        </w:rPr>
        <w:t>§</w:t>
        <w:t>1673</w:t>
        <w:t xml:space="preserve">.  </w:t>
      </w:r>
      <w:r>
        <w:rPr>
          <w:b/>
        </w:rPr>
        <w:t xml:space="preserve">Qualifications for life agent, health agent and life broker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§60 (AMD). PL 1971, c. 598, §48 (AMD). PL 1973, c. 585, §12 (AMD). PL 1993, c. 221, §19 (AMD). PL 1993, c. 637, §30 (AMD). PL 1997, c. 457, §27 (RP). PL 1997, c. 457, §55 (AFF). </w:t>
      </w:r>
    </w:p>
    <w:p>
      <w:pPr>
        <w:jc w:val="both"/>
        <w:spacing w:before="100" w:after="100"/>
        <w:ind w:start="1080" w:hanging="720"/>
      </w:pPr>
      <w:r>
        <w:rPr>
          <w:b/>
        </w:rPr>
        <w:t>§</w:t>
        <w:t>1674</w:t>
        <w:t xml:space="preserve">.  </w:t>
      </w:r>
      <w:r>
        <w:rPr>
          <w:b/>
        </w:rPr>
        <w:t xml:space="preserve">Initial license -- life agents,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159, §5 (AMD). PL 1989, c. 168, §24 (RP). </w:t>
      </w:r>
    </w:p>
    <w:p>
      <w:pPr>
        <w:jc w:val="both"/>
        <w:spacing w:before="100" w:after="100"/>
        <w:ind w:start="1080" w:hanging="720"/>
      </w:pPr>
      <w:r>
        <w:rPr>
          <w:b/>
        </w:rPr>
        <w:t>§</w:t>
        <w:t>1675</w:t>
        <w:t xml:space="preserve">.  </w:t>
      </w:r>
      <w:r>
        <w:rPr>
          <w:b/>
        </w:rPr>
        <w:t xml:space="preserve">Brokers; bond, authority, commissions,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§§20,21 (AMD). PL 1997, c. 457, §27 (RP). PL 1997, c. 457, §55 (AFF). </w:t>
      </w:r>
    </w:p>
    <w:p>
      <w:pPr>
        <w:jc w:val="both"/>
        <w:spacing w:before="100" w:after="100"/>
        <w:ind w:start="1080" w:hanging="720"/>
      </w:pPr>
      <w:r>
        <w:rPr>
          <w:b/>
        </w:rPr>
        <w:t>§</w:t>
        <w:t>1676</w:t>
        <w:t xml:space="preserve">.  </w:t>
      </w:r>
      <w:r>
        <w:rPr>
          <w:b/>
        </w:rPr>
        <w:t xml:space="preserve">Commissions: life agents, life brokers and health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§22 (AMD). PL 1997, c. 457, §27 (RP). PL 1997, c. 457, §55 (AFF). </w:t>
      </w:r>
    </w:p>
    <w:p>
      <w:pPr>
        <w:jc w:val="both"/>
        <w:spacing w:before="100" w:after="100"/>
        <w:ind w:start="1080" w:hanging="720"/>
      </w:pPr>
      <w:r>
        <w:rPr>
          <w:b/>
        </w:rPr>
        <w:t>§</w:t>
        <w:t>1677</w:t>
        <w:t xml:space="preserve">.  </w:t>
      </w:r>
      <w:r>
        <w:rPr>
          <w:b/>
        </w:rPr>
        <w:t xml:space="preserve">Excess or rejected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§23 (RP). </w:t>
      </w:r>
    </w:p>
    <w:p>
      <w:pPr>
        <w:jc w:val="both"/>
        <w:spacing w:before="100" w:after="100"/>
        <w:ind w:start="1080" w:hanging="720"/>
      </w:pPr>
      <w:r>
        <w:rPr>
          <w:b/>
        </w:rPr>
        <w:t>§</w:t>
        <w:t>1677-A</w:t>
        <w:t xml:space="preserve">.  </w:t>
      </w:r>
      <w:r>
        <w:rPr>
          <w:b/>
        </w:rPr>
        <w:t xml:space="preserve">Shared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§24 (NEW). PL 1997, c. 457, §27 (RP). PL 1997, c. 457, §55 (AFF). </w:t>
      </w:r>
    </w:p>
    <w:p>
      <w:pPr>
        <w:jc w:val="both"/>
        <w:spacing w:before="100" w:after="100"/>
        <w:ind w:start="1080" w:hanging="720"/>
      </w:pPr>
      <w:r>
        <w:rPr>
          <w:b/>
        </w:rPr>
        <w:t>§</w:t>
        <w:t>1678</w:t>
        <w:t xml:space="preserve">.  </w:t>
      </w:r>
      <w:r>
        <w:rPr>
          <w:b/>
        </w:rPr>
        <w:t xml:space="preserve">Fiduciary responsibility: life agents, life brokers and health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§25 (AMD). PL 1997, c. 457, §27 (RP). PL 1997, c. 457, §55 (AFF). </w:t>
      </w:r>
    </w:p>
    <w:p>
      <w:pPr>
        <w:jc w:val="both"/>
        <w:spacing w:before="100" w:after="100"/>
        <w:ind w:start="1080" w:hanging="720"/>
      </w:pPr>
      <w:r>
        <w:rPr>
          <w:b/>
        </w:rPr>
        <w:t>§</w:t>
        <w:t>1679</w:t>
        <w:t xml:space="preserve">.  </w:t>
      </w:r>
      <w:r>
        <w:rPr>
          <w:b/>
        </w:rPr>
        <w:t xml:space="preserve">Countersignature of health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548, §D1 (RP). </w:t>
      </w:r>
    </w:p>
    <w:p>
      <w:pPr>
        <w:jc w:val="both"/>
        <w:spacing w:before="100" w:after="100"/>
        <w:ind w:start="1080" w:hanging="720"/>
      </w:pPr>
      <w:r>
        <w:rPr>
          <w:b/>
        </w:rPr>
        <w:t>§</w:t>
        <w:t>1680</w:t>
        <w:t xml:space="preserve">.  </w:t>
      </w:r>
      <w:r>
        <w:rPr>
          <w:b/>
        </w:rPr>
        <w:t xml:space="preserve">Nonresident life agents, health agents and life brokers;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§25 (AMD). PL 1993, c. 221, §26 (AMD). PL 1995, c. 329, §21 (AMD). PL 1997, c. 457, §27 (RP). PL 1997, c. 457, §55 (AFF). </w:t>
      </w:r>
    </w:p>
    <w:p>
      <w:pPr>
        <w:jc w:val="both"/>
        <w:spacing w:before="100" w:after="100"/>
        <w:ind w:start="1080" w:hanging="720"/>
      </w:pPr>
      <w:r>
        <w:rPr>
          <w:b/>
        </w:rPr>
        <w:t>§</w:t>
        <w:t>1681</w:t>
        <w:t xml:space="preserve">.  </w:t>
      </w:r>
      <w:r>
        <w:rPr>
          <w:b/>
        </w:rPr>
        <w:t xml:space="preserve">Change of address, notice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1993, c. 221, §27 (RP). </w:t>
      </w:r>
    </w:p>
    <w:p>
      <w:pPr>
        <w:jc w:val="center"/>
        <w:ind w:start="360"/>
        <w:spacing w:before="300" w:after="300"/>
      </w:pPr>
      <w:r>
        <w:rPr>
          <w:b/>
        </w:rPr>
        <w:t>SUBCHAPTER</w:t>
        <w:t xml:space="preserve"> </w:t>
        <w:t>4</w:t>
      </w:r>
    </w:p>
    <w:p>
      <w:pPr>
        <w:jc w:val="center"/>
        <w:ind w:start="360"/>
        <w:spacing w:before="300" w:after="300"/>
      </w:pPr>
      <w:r>
        <w:rPr>
          <w:b/>
        </w:rPr>
        <w:t xml:space="preserve">INSURANCE CONSULTANTS QUALIFICATIONS AND REQUIREMENTS</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§27 (RP). PL 1997, c. 457, §55 (AFF). </w:t>
      </w:r>
    </w:p>
    <w:p>
      <w:pPr>
        <w:jc w:val="both"/>
        <w:spacing w:before="100" w:after="100"/>
        <w:ind w:start="1080" w:hanging="720"/>
      </w:pPr>
      <w:r>
        <w:rPr>
          <w:b/>
        </w:rPr>
        <w:t>§</w:t>
        <w:t>1802</w:t>
        <w:t xml:space="preserve">.  </w:t>
      </w:r>
      <w:r>
        <w:rPr>
          <w:b/>
        </w:rPr>
        <w:t xml:space="preserve">Scope of subchapter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§27 (RP). PL 1997, c. 457, §55 (AFF). </w:t>
      </w:r>
    </w:p>
    <w:p>
      <w:pPr>
        <w:jc w:val="both"/>
        <w:spacing w:before="100" w:after="100"/>
        <w:ind w:start="1080" w:hanging="720"/>
      </w:pPr>
      <w:r>
        <w:rPr>
          <w:b/>
        </w:rPr>
        <w:t>§</w:t>
        <w:t>1803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341 (RPR). PL 1997, c. 457, §27 (RP). PL 1997, c. 457, §55 (AFF). </w:t>
      </w:r>
    </w:p>
    <w:p>
      <w:pPr>
        <w:jc w:val="both"/>
        <w:spacing w:before="100" w:after="100"/>
        <w:ind w:start="1080" w:hanging="720"/>
      </w:pPr>
      <w:r>
        <w:rPr>
          <w:b/>
        </w:rPr>
        <w:t>§</w:t>
        <w:t>1804</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341 (RPR). PL 1983, c. 419, §10 (AMD). PL 1997, c. 457, §27 (RP). PL 1997, c. 457, §55 (AFF). </w:t>
      </w:r>
    </w:p>
    <w:p>
      <w:pPr>
        <w:jc w:val="both"/>
        <w:spacing w:before="100" w:after="100"/>
        <w:ind w:start="1080" w:hanging="720"/>
      </w:pPr>
      <w:r>
        <w:rPr>
          <w:b/>
        </w:rPr>
        <w:t>§</w:t>
        <w:t>1805</w:t>
        <w:t xml:space="preserve">.  </w:t>
      </w:r>
      <w:r>
        <w:rPr>
          <w:b/>
        </w:rPr>
        <w:t xml:space="preserve">Consultant's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341 (RPR). PL 1985, c. 366, §12 (AMD). PL 1997, c. 457, §27 (RP). PL 1997, c. 457, §55 (AFF). </w:t>
      </w:r>
    </w:p>
    <w:p>
      <w:pPr>
        <w:jc w:val="both"/>
        <w:spacing w:before="100" w:after="100"/>
        <w:ind w:start="1080" w:hanging="720"/>
      </w:pPr>
      <w:r>
        <w:rPr>
          <w:b/>
        </w:rPr>
        <w:t>§</w:t>
        <w:t>1806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351, §2 (AMD). PL 1979, c. 341 (RPR). PL 1997, c. 457, §27 (RP). PL 1997, c. 457, §55 (AFF). </w:t>
      </w:r>
    </w:p>
    <w:p>
      <w:pPr>
        <w:jc w:val="both"/>
        <w:spacing w:before="100" w:after="100"/>
        <w:ind w:start="1080" w:hanging="720"/>
      </w:pPr>
      <w:r>
        <w:rPr>
          <w:b/>
        </w:rPr>
        <w:t>§</w:t>
        <w:t>1807</w:t>
        <w:t xml:space="preserve">.  </w:t>
      </w:r>
      <w:r>
        <w:rPr>
          <w:b/>
        </w:rPr>
        <w:t xml:space="preserve">Consulting contract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351, §3 (AMD). PL 1979, c. 341 (RPR). PL 1997, c. 457, §27 (RP). PL 1997, c. 457, §55 (AFF). </w:t>
      </w:r>
    </w:p>
    <w:p>
      <w:pPr>
        <w:jc w:val="both"/>
        <w:spacing w:before="100" w:after="100"/>
        <w:ind w:start="1080" w:hanging="720"/>
      </w:pPr>
      <w:r>
        <w:rPr>
          <w:b/>
        </w:rPr>
        <w:t>§</w:t>
        <w:t>1807-A</w:t>
        <w:t xml:space="preserve">.  </w:t>
      </w:r>
      <w:r>
        <w:rPr>
          <w:b/>
        </w:rPr>
        <w:t xml:space="preserve">Consulting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351, §4 (NEW). PL 1979, c. 341 (RP). </w:t>
      </w:r>
    </w:p>
    <w:p>
      <w:pPr>
        <w:jc w:val="both"/>
        <w:spacing w:before="100" w:after="100"/>
        <w:ind w:start="1080" w:hanging="720"/>
      </w:pPr>
      <w:r>
        <w:rPr>
          <w:b/>
        </w:rPr>
        <w:t>§</w:t>
        <w:t>1808</w:t>
        <w:t xml:space="preserve">.  </w:t>
      </w:r>
      <w:r>
        <w:rPr>
          <w:b/>
        </w:rPr>
        <w:t xml:space="preserve">Commissions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§27 (RP). PL 1997, c. 457, §55 (AFF). </w:t>
      </w:r>
    </w:p>
    <w:p>
      <w:pPr>
        <w:jc w:val="both"/>
        <w:spacing w:before="100" w:after="100"/>
        <w:ind w:start="1080" w:hanging="720"/>
      </w:pPr>
      <w:r>
        <w:rPr>
          <w:b/>
        </w:rPr>
        <w:t>§</w:t>
        <w:t>1809</w:t>
        <w:t xml:space="preserve">.  </w:t>
      </w:r>
      <w:r>
        <w:rPr>
          <w:b/>
        </w:rPr>
        <w:t xml:space="preserve">Obligation to serve interest of client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§26 (RPR). PL 1997, c. 457, §27 (RP). PL 1997, c. 457, §55 (AFF). </w:t>
      </w:r>
    </w:p>
    <w:p>
      <w:pPr>
        <w:jc w:val="both"/>
        <w:spacing w:before="100" w:after="100"/>
        <w:ind w:start="1080" w:hanging="720"/>
      </w:pPr>
      <w:r>
        <w:rPr>
          <w:b/>
        </w:rPr>
        <w:t>§</w:t>
        <w:t>1810</w:t>
        <w:t xml:space="preserve">.  </w:t>
      </w:r>
      <w:r>
        <w:rPr>
          <w:b/>
        </w:rPr>
        <w:t xml:space="preserve">Nonresident consultants;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341 (NEW). PL 1997, c. 457, §27 (RP). PL 1997, c. 457, §55 (AFF). </w:t>
      </w:r>
    </w:p>
    <w:p>
      <w:pPr>
        <w:jc w:val="center"/>
        <w:ind w:start="360"/>
        <w:spacing w:before="300" w:after="300"/>
      </w:pPr>
      <w:r>
        <w:rPr>
          <w:b/>
        </w:rPr>
        <w:t>SUBCHAPTER</w:t>
        <w:t xml:space="preserve"> </w:t>
        <w:t>5</w:t>
      </w:r>
    </w:p>
    <w:p>
      <w:pPr>
        <w:jc w:val="center"/>
        <w:ind w:start="360"/>
        <w:spacing w:before="300" w:after="300"/>
      </w:pPr>
      <w:r>
        <w:rPr>
          <w:b/>
        </w:rPr>
        <w:t xml:space="preserve">INSURANCE ADJUSTERS QUALIFICATIONS AND REQUIREMENTS</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1852</w:t>
        <w:t xml:space="preserve">.  </w:t>
      </w:r>
      <w:r>
        <w:rPr>
          <w:b/>
        </w:rPr>
        <w:t xml:space="preserve">Scope of this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1853</w:t>
        <w:t xml:space="preserve">.  </w:t>
      </w:r>
      <w:r>
        <w:rPr>
          <w:b/>
        </w:rPr>
        <w:t xml:space="preserve">Qualifications for adjuster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§28 (AMD). PL 1969, c. 433, §61 (AMD). PL 1971, c. 598, §49 (AMD). PL 1973, c. 585, §12 (AMD). PL 1973, c. 625, §140 (AMD). PL 1989, c. 168, §§26,27 (AMD). PL 1991, c. 615, §A2 (AMD). PL 1993, c. 221, §28 (AMD). PL 1995, c. 329, §§22-24 (AMD). PL 1997, c. 457, §27 (RP). PL 1997, c. 457, §55 (AFF). </w:t>
      </w:r>
    </w:p>
    <w:p>
      <w:pPr>
        <w:jc w:val="both"/>
        <w:spacing w:before="100" w:after="100"/>
        <w:ind w:start="1080" w:hanging="720"/>
      </w:pPr>
      <w:r>
        <w:rPr>
          <w:b/>
        </w:rPr>
        <w:t>§</w:t>
        <w:t>1854</w:t>
        <w:t xml:space="preserve">.  </w:t>
      </w:r>
      <w:r>
        <w:rPr>
          <w:b/>
        </w:rPr>
        <w:t xml:space="preserve">Adjuster's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§13 (AMD). PL 1989, c. 168, §28 (AMD). PL 1993, c. 637, §§31,32 (AMD). PL 1995, c. 329, §25 (RP). </w:t>
      </w:r>
    </w:p>
    <w:p>
      <w:pPr>
        <w:jc w:val="both"/>
        <w:spacing w:before="100" w:after="100"/>
        <w:ind w:start="1080" w:hanging="720"/>
      </w:pPr>
      <w:r>
        <w:rPr>
          <w:b/>
        </w:rPr>
        <w:t>§</w:t>
        <w:t>1855</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jc w:val="both"/>
        <w:spacing w:before="100" w:after="100"/>
        <w:ind w:start="1080" w:hanging="720"/>
      </w:pPr>
      <w:r>
        <w:rPr>
          <w:b/>
        </w:rPr>
        <w:t>§</w:t>
        <w:t>1856</w:t>
        <w:t xml:space="preserve">.  </w:t>
      </w:r>
      <w:r>
        <w:rPr>
          <w:b/>
        </w:rPr>
        <w:t xml:space="preserve">Nonresident adjusters; process; special catastrophe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jc w:val="both"/>
        <w:spacing w:before="100" w:after="100"/>
        <w:ind w:start="1080" w:hanging="720"/>
      </w:pPr>
      <w:r>
        <w:rPr>
          <w:b/>
        </w:rPr>
        <w:t>§</w:t>
        <w:t>1857</w:t>
        <w:t xml:space="preserve">.  </w:t>
      </w:r>
      <w:r>
        <w:rPr>
          <w:b/>
        </w:rPr>
        <w:t xml:space="preserve">Temporary license as adjuster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150, §2 (NEW). PL 1973, c. 585, §12 (AMD). PL 1997, c. 457, §27 (RP). PL 1997, c. 457, §55 (AFF). </w:t>
      </w:r>
    </w:p>
    <w:p>
      <w:pPr>
        <w:jc w:val="both"/>
        <w:spacing w:before="100" w:after="100"/>
        <w:ind w:start="1080" w:hanging="720"/>
      </w:pPr>
      <w:r>
        <w:rPr>
          <w:b/>
        </w:rPr>
        <w:t>§</w:t>
        <w:t>1858</w:t>
        <w:t xml:space="preserve">.  </w:t>
      </w:r>
      <w:r>
        <w:rPr>
          <w:b/>
        </w:rPr>
        <w:t xml:space="preserve">Activities of insurance adjusters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86, §1 (NEW). PL 1997, c. 457, §27 (RP). PL 1997, c. 457, §55 (AFF). PL 1997, c. 683, §B13 (RP). </w:t>
      </w:r>
    </w:p>
    <w:p>
      <w:pPr>
        <w:jc w:val="center"/>
        <w:ind w:start="360"/>
        <w:spacing w:before="300" w:after="300"/>
      </w:pPr>
      <w:r>
        <w:rPr>
          <w:b/>
        </w:rPr>
        <w:t>SUBCHAPTER</w:t>
        <w:t xml:space="preserve"> </w:t>
        <w:t>6</w:t>
      </w:r>
    </w:p>
    <w:p>
      <w:pPr>
        <w:jc w:val="center"/>
        <w:ind w:start="360"/>
        <w:spacing w:before="300" w:after="300"/>
      </w:pPr>
      <w:r>
        <w:rPr>
          <w:b/>
        </w:rPr>
        <w:t xml:space="preserve">CONTINUING EDUCATIONAL REQUIREMENTS FOR LICENSED AGENTS, BROKERS AND CONSULTANTS</w:t>
      </w:r>
    </w:p>
    <w:p>
      <w:pPr>
        <w:jc w:val="center"/>
        <w:ind w:start="360"/>
        <w:spacing w:before="300" w:after="300"/>
      </w:pPr>
      <w:r>
        <w:rPr>
          <w:b/>
        </w:rPr>
        <w:t>(REPEALED)</w:t>
      </w:r>
    </w:p>
    <w:p>
      <w:pPr>
        <w:jc w:val="both"/>
        <w:spacing w:before="100" w:after="100"/>
        <w:ind w:start="1080" w:hanging="720"/>
      </w:pPr>
      <w:r>
        <w:rPr>
          <w:b/>
        </w:rPr>
        <w:t>§</w:t>
        <w:t>1875</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1989, c. 878, §§H5,6 (AMD). PL 1993, c. 322, §7 (AMD). PL 1997, c. 457, §27 (RP). PL 1997, c. 457, §55 (AFF). </w:t>
      </w:r>
    </w:p>
    <w:p>
      <w:pPr>
        <w:jc w:val="both"/>
        <w:spacing w:before="100" w:after="100"/>
        <w:ind w:start="1080" w:hanging="720"/>
      </w:pPr>
      <w:r>
        <w:rPr>
          <w:b/>
        </w:rPr>
        <w:t>§</w:t>
        <w:t>1876</w:t>
        <w:t xml:space="preserve">.  </w:t>
      </w:r>
      <w:r>
        <w:rPr>
          <w:b/>
        </w:rPr>
        <w:t xml:space="preserve">Continuing Education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1995, c. 329, §26 (AMD). PL 1997, c. 457, §27 (RP). PL 1997, c. 457, §55 (AFF). </w:t>
      </w:r>
    </w:p>
    <w:p>
      <w:pPr>
        <w:jc w:val="both"/>
        <w:spacing w:before="100" w:after="100"/>
        <w:ind w:start="1080" w:hanging="720"/>
      </w:pPr>
      <w:r>
        <w:rPr>
          <w:b/>
        </w:rPr>
        <w:t>§</w:t>
        <w:t>1877</w:t>
        <w:t xml:space="preserve">.  </w:t>
      </w:r>
      <w:r>
        <w:rPr>
          <w:b/>
        </w:rPr>
        <w:t xml:space="preserve">Educational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1989, c. 625 (AMD). PL 1997, c. 457, §27 (RP). PL 1997, c. 457, §55 (AFF). </w:t>
      </w:r>
    </w:p>
    <w:p>
      <w:pPr>
        <w:jc w:val="both"/>
        <w:spacing w:before="100" w:after="100"/>
        <w:ind w:start="1080" w:hanging="720"/>
      </w:pPr>
      <w:r>
        <w:rPr>
          <w:b/>
        </w:rPr>
        <w:t>§</w:t>
        <w:t>1878</w:t>
        <w:t xml:space="preserve">.  </w:t>
      </w:r>
      <w:r>
        <w:rPr>
          <w:b/>
        </w:rPr>
        <w:t xml:space="preserve">Application for approval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1993, c. 637, §33 (AMD). PL 1997, c. 457, §27 (RP). PL 1997, c. 457, §55 (AFF). </w:t>
      </w:r>
    </w:p>
    <w:p>
      <w:pPr>
        <w:jc w:val="both"/>
        <w:spacing w:before="100" w:after="100"/>
        <w:ind w:start="1080" w:hanging="720"/>
      </w:pPr>
      <w:r>
        <w:rPr>
          <w:b/>
        </w:rPr>
        <w:t>§</w:t>
        <w:t>1879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1997, c. 457, §27 (RP). PL 1997, c. 457, §55 (AFF). </w:t>
      </w:r>
    </w:p>
    <w:p>
      <w:pPr>
        <w:jc w:val="both"/>
        <w:spacing w:before="100" w:after="100"/>
        <w:ind w:start="1080" w:hanging="720"/>
      </w:pPr>
      <w:r>
        <w:rPr>
          <w:b/>
        </w:rPr>
        <w:t>§</w:t>
        <w:t>1880</w:t>
        <w:t xml:space="preserve">.  </w:t>
      </w:r>
      <w:r>
        <w:rPr>
          <w:b/>
        </w:rPr>
        <w:t xml:space="preserve">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1997, c. 457, §27 (RP). PL 1997, c. 457, §55 (AFF). </w:t>
      </w:r>
    </w:p>
    <w:p>
      <w:pPr>
        <w:jc w:val="center"/>
        <w:ind w:start="360"/>
        <w:spacing w:before="300" w:after="300"/>
      </w:pPr>
      <w:r>
        <w:rPr>
          <w:b/>
        </w:rPr>
        <w:t>SUBCHAPTER</w:t>
        <w:t xml:space="preserve"> </w:t>
        <w:t>7</w:t>
      </w:r>
    </w:p>
    <w:p>
      <w:pPr>
        <w:jc w:val="center"/>
        <w:ind w:start="360"/>
        <w:spacing w:before="300" w:after="300"/>
      </w:pPr>
      <w:r>
        <w:rPr>
          <w:b/>
        </w:rPr>
        <w:t xml:space="preserve">MANAGING GENERAL AGENTS</w:t>
      </w:r>
    </w:p>
    <w:p>
      <w:pPr>
        <w:jc w:val="center"/>
        <w:ind w:start="360"/>
        <w:spacing w:before="300" w:after="300"/>
      </w:pPr>
      <w:r>
        <w:rPr>
          <w:b/>
        </w:rPr>
        <w:t>(REPEALED)</w:t>
      </w:r>
    </w:p>
    <w:p>
      <w:pPr>
        <w:jc w:val="both"/>
        <w:spacing w:before="100" w:after="100"/>
        <w:ind w:start="1080" w:hanging="720"/>
      </w:pPr>
      <w:r>
        <w:rPr>
          <w:b/>
        </w:rPr>
        <w:t>§</w:t>
        <w:t>1881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1883</w:t>
        <w:t xml:space="preserve">.  </w:t>
      </w:r>
      <w:r>
        <w:rPr>
          <w:b/>
        </w:rPr>
        <w:t xml:space="preserve">License and registration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1993, c. 221, §29 (AMD). PL 1997, c. 457, §27 (RP). PL 1997, c. 457, §55 (AFF). </w:t>
      </w:r>
    </w:p>
    <w:p>
      <w:pPr>
        <w:jc w:val="both"/>
        <w:spacing w:before="100" w:after="100"/>
        <w:ind w:start="1080" w:hanging="720"/>
      </w:pPr>
      <w:r>
        <w:rPr>
          <w:b/>
        </w:rPr>
        <w:t>§</w:t>
        <w:t>1884</w:t>
        <w:t xml:space="preserve">.  </w:t>
      </w:r>
      <w:r>
        <w:rPr>
          <w:b/>
        </w:rPr>
        <w:t xml:space="preserve">Required contract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1885</w:t>
        <w:t xml:space="preserve">.  </w:t>
      </w:r>
      <w:r>
        <w:rPr>
          <w:b/>
        </w:rPr>
        <w:t xml:space="preserve">Duties of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1886</w:t>
        <w:t xml:space="preserve">.  </w:t>
      </w:r>
      <w:r>
        <w:rPr>
          <w:b/>
        </w:rPr>
        <w:t xml:space="preserve">Acts of MGA considered acts of insurer; examination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1887</w:t>
        <w:t xml:space="preserve">.  </w:t>
      </w:r>
      <w:r>
        <w:rPr>
          <w:b/>
        </w:rPr>
        <w:t xml:space="preserve">Penalties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jc w:val="both"/>
        <w:spacing w:before="100" w:after="100"/>
        <w:ind w:start="1080" w:hanging="720"/>
      </w:pPr>
      <w:r>
        <w:rPr>
          <w:b/>
        </w:rPr>
        <w:t>§</w:t>
        <w:t>1889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AGENTS, BROKERS, CONSULTANTS AND ADJUSTERS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AGENTS, BROKERS, CONSULTANTS AND ADJUSTERS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17. AGENTS, BROKERS, CONSULTANTS AND ADJUSTERS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