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7131</w:t>
        <w:t xml:space="preserve">.  </w:t>
      </w:r>
      <w:r>
        <w:rPr>
          <w:b/>
        </w:rPr>
        <w:t xml:space="preserve">Alcohol and Drug Abuse Planning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464, §19 (NEW). PL 1985, c. 295, §37 (AMD). PL 1987, c. 584, §§1,2 (AMD). PL 1987, c. 735, §§32-34 (AMD). PL 1989, c. 700, §A92 (AMD). PL 1989, c. 934,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§7131. Alcohol and Drug Abuse Planning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§7131. Alcohol and Drug Abuse Planning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§7131. ALCOHOL AND DRUG ABUSE PLANNING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