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4473</w:t>
        <w:t xml:space="preserve">.  </w:t>
      </w:r>
      <w:r>
        <w:rPr>
          <w:b/>
        </w:rPr>
        <w:t xml:space="preserve">Persons needing relief in certain plantations under care of assessors; state paupers not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§4473. Persons needing relief in certain plantations under care of assessors; state paupers not 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§4473. Persons needing relief in certain plantations under care of assessors; state paupers not 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§4473. PERSONS NEEDING RELIEF IN CERTAIN PLANTATIONS UNDER CARE OF ASSESSORS; STATE PAUPERS NOT 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