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3784</w:t>
        <w:t xml:space="preserve">.  </w:t>
      </w:r>
      <w:r>
        <w:rPr>
          <w:b/>
        </w:rPr>
        <w:t xml:space="preserve">Medical assistance program</w:t>
      </w:r>
    </w:p>
    <w:p>
      <w:pPr>
        <w:jc w:val="both"/>
        <w:spacing w:before="100" w:after="100"/>
        <w:ind w:start="360"/>
      </w:pPr>
      <w:r>
        <w:rPr>
          <w:b/>
        </w:rPr>
        <w:t>
(REPEALED)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2018, c. 10001, §29 (NEW). PL 1987, c. 856, §7 (NEW). PL 1989, c. 501, §§P27,Y4 (AMD). PL 1989, c. 839, §§5,15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§3784. Medical assistance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§3784. Medical assistance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§3784. MEDICAL ASSISTANCE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