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5</w:t>
        <w:t xml:space="preserve">.  </w:t>
      </w:r>
      <w:r>
        <w:rPr>
          <w:b/>
        </w:rPr>
        <w:t xml:space="preserve">Preparations containing coca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5. Preparations containing coca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5. Preparations containing coca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205. PREPARATIONS CONTAINING COCA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