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§1718-D. Prohibition on balance billing for surprise bills and bills for out-of-network emergency services; disputes of bills for uninsured patients and persons covered under self-insured health benefit plans; disclosure related to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§1718-D. PROHIBITION ON BALANCE BILLING FOR SURPRISE BILLS AND BILLS FOR OUT-OF-NETWORK EMERGENCY SERVICES; DISPUTES OF BILLS FOR UNINSURED PATIENTS AND PERSONS COVERED UNDER SELF-INSURED HEALTH BENEFIT PLANS; DISCLOSURE RELATED TO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