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w:t>
        <w:t xml:space="preserve">.  </w:t>
      </w:r>
      <w:r>
        <w:rPr>
          <w:b/>
        </w:rPr>
        <w:t xml:space="preserve">Department; commissioner; bureaus; compensation; employees;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261, §§1-3 (AMD). PL 1967, c. 490, §7 (AMD). PL 1969, c. 504, §35 (AMD). PL 1973, c. 553, §§1,2 (AMD). PL 1973, c. 793, §1 (RPR). P&amp;SL 1975, c. 147, §G2 (AMD). PL 1975, c. 293, §§1,2 (AMD). PL 1975, c. 755, §4 (AMD). PL 1975, c. 771, §§207-209 (AMD). PL 1977, c. 78, §145 (AMD). PL 1977, c. 674, §§18,19 (AMD). PL 1979, c. 333 (AMD). PL 1981, c. 10, §1 (AMD). PL 1981, c. 703, §A4 (AMD). PL 1983, c. 409, §1 (AMD). PL 1983, c. 729, §5 (AMD). PL 1985, c. 785, §B82 (AMD). PL 1989, c. 329, §§1,2 (AMD). PL 1989, c. 400, §§3,14 (AMD). PL 1989, c. 507 (AMD). PL 1989, c. 576, §§3,5 (AMD). PL 1989, c. 878, §§A51,52 (AMD). PL 1993, c. 349, §50 (AMD). PL 1993, c. 685, §B2 (AMD). PL 1995, c. 418, §A1 (AMD). PL 1995, c. 560, §J2 (AMD). PL 2003, c. 689, §§B6,7 (REV). PL 2007, c. 539, Pt. N,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 Department; commissioner; bureaus; compensation; employees;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 Department; commissioner; bureaus; compensation; employees;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 DEPARTMENT; COMMISSIONER; BUREAUS; COMPENSATION; EMPLOYEES;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