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1601</w:t>
      </w:r>
    </w:p>
    <w:p>
      <w:pPr>
        <w:jc w:val="center"/>
        <w:ind w:start="360"/>
        <w:spacing w:before="300" w:after="300"/>
      </w:pPr>
      <w:r>
        <w:rPr>
          <w:b/>
        </w:rPr>
        <w:t xml:space="preserve">ALCOHOLISM, INTOXICATION AND DRUG ABUSE PREVENTION, TREATMENT AND REHABILITATION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1989, c. 934, §B1 (RP). </w:t>
      </w:r>
    </w:p>
    <w:p>
      <w:pPr>
        <w:jc w:val="both"/>
        <w:spacing w:before="100" w:after="100"/>
        <w:ind w:start="1080" w:hanging="720"/>
      </w:pPr>
      <w:r>
        <w:rPr>
          <w:b/>
        </w:rPr>
        <w:t>§</w:t>
        <w:t>7102</w:t>
        <w:t xml:space="preserve">.  </w:t>
      </w:r>
      <w:r>
        <w:rPr>
          <w:b/>
        </w:rPr>
        <w:t xml:space="preserve">Declaration of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454, §1 (AMD). PL 1983, c. 464, §§1,2 (AMD). PL 1987, c. 735, §15 (AMD). PL 1989, c. 934, §B1 (RP). </w:t>
      </w:r>
    </w:p>
    <w:p>
      <w:pPr>
        <w:jc w:val="both"/>
        <w:spacing w:before="100" w:after="100"/>
        <w:ind w:start="1080" w:hanging="720"/>
      </w:pPr>
      <w:r>
        <w:rPr>
          <w:b/>
        </w:rPr>
        <w:t>§</w:t>
        <w:t>7103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204, §1 (AMD). PL 1975, c. 293, §4 (AMD). PL 1977, c. 78, §153 (AMD). PL 1979, c. 541, §A157 (AMD). PL 1983, c. 464, §§3,4 (AMD). PL 1987, c. 735, §§16-21 (AMD). PL 1989, c. 934, §B1 (RP).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7104</w:t>
        <w:t xml:space="preserve">.  </w:t>
      </w:r>
      <w:r>
        <w:rPr>
          <w:b/>
        </w:rPr>
        <w:t xml:space="preserve">Office of Alcoholism and Drug Abuse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293, §4 (AMD). PL 1983, c. 464, §5 (RPR). PL 1987, c. 735, §22 (RP). </w:t>
      </w:r>
    </w:p>
    <w:p>
      <w:pPr>
        <w:jc w:val="both"/>
        <w:spacing w:before="100" w:after="100"/>
        <w:ind w:start="1080" w:hanging="720"/>
      </w:pPr>
      <w:r>
        <w:rPr>
          <w:b/>
        </w:rPr>
        <w:t>§</w:t>
        <w:t>7105</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464, §6 (AMD). PL 1985, c. 785, §B99 (AMD). PL 1987, c. 735, §22 (RP). </w:t>
      </w:r>
    </w:p>
    <w:p>
      <w:pPr>
        <w:jc w:val="both"/>
        <w:spacing w:before="100" w:after="100"/>
        <w:ind w:start="1080" w:hanging="720"/>
      </w:pPr>
      <w:r>
        <w:rPr>
          <w:b/>
        </w:rPr>
        <w:t>§</w:t>
        <w:t>7106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78, §§154,155 (AMD). PL 1977, c. 694, §372 (AMD). PL 1981, c. 454, §§2-4 (AMD). PL 1981, c. 468, §§1,2 (AMD). PL 1981, c. 703, §§A34-A38 (AMD). PL 1983, c. 464, §§7-11 (AMD). PL 1985, c. 688 (AMD). PL 1987, c. 735, §22 (RP). </w:t>
      </w:r>
    </w:p>
    <w:p>
      <w:pPr>
        <w:jc w:val="center"/>
        <w:ind w:start="360"/>
        <w:spacing w:before="300" w:after="300"/>
      </w:pPr>
      <w:r>
        <w:rPr>
          <w:b/>
        </w:rPr>
        <w:t>SUBCHAPTER</w:t>
        <w:t xml:space="preserve"> </w:t>
        <w:t>3</w:t>
      </w:r>
    </w:p>
    <w:p>
      <w:pPr>
        <w:jc w:val="center"/>
        <w:ind w:start="360"/>
        <w:spacing w:before="300" w:after="300"/>
      </w:pPr>
      <w:r>
        <w:rPr>
          <w:b/>
        </w:rPr>
        <w:t xml:space="preserve">ADVISORY COUNCIL</w:t>
      </w:r>
    </w:p>
    <w:p>
      <w:pPr>
        <w:jc w:val="both"/>
        <w:spacing w:before="100" w:after="100"/>
        <w:ind w:start="1080" w:hanging="720"/>
      </w:pPr>
      <w:r>
        <w:rPr>
          <w:b/>
        </w:rPr>
        <w:t>§</w:t>
        <w:t>7107</w:t>
        <w:t xml:space="preserve">.  </w:t>
      </w:r>
      <w:r>
        <w:rPr>
          <w:b/>
        </w:rPr>
        <w:t xml:space="preserve">Maine Council on Alcohol and Drug Abuse Prevention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78, §156 (AMD). PL 1983, c. 464, §12 (AMD). PL 1983, c. 812, §136 (AMD). PL 1989, c. 503, §B94 (AMD). PL 1989, c. 934, §B1 (RP). </w:t>
      </w:r>
    </w:p>
    <w:p>
      <w:pPr>
        <w:jc w:val="both"/>
        <w:spacing w:before="100" w:after="100"/>
        <w:ind w:start="1080" w:hanging="720"/>
      </w:pPr>
      <w:r>
        <w:rPr>
          <w:b/>
        </w:rPr>
        <w:t>§</w:t>
        <w:t>7108</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771, §234 (AMD). PL 1977, c. 253, §§1,2 (AMD). PL 1983, c. 464, §13 (AMD). PL 1987, c. 735, §23 (AMD). PL 1989, c. 330, §§1,2 (AMD). PL 1989, c. 519, §§1,4 (AMD). PL 1989, c. 934, §B1 (RP). </w:t>
      </w:r>
    </w:p>
    <w:p>
      <w:pPr>
        <w:jc w:val="both"/>
        <w:spacing w:before="100" w:after="100"/>
        <w:ind w:start="1080" w:hanging="720"/>
      </w:pPr>
      <w:r>
        <w:rPr>
          <w:b/>
        </w:rPr>
        <w:t>§</w:t>
        <w:t>7109</w:t>
        <w:t xml:space="preserve">.  </w:t>
      </w:r>
      <w:r>
        <w:rPr>
          <w:b/>
        </w:rPr>
        <w:t xml:space="preserve">Meetings, compensation,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812, §137 (AMD). PL 1989, c. 934, §B1 (RP). </w:t>
      </w:r>
    </w:p>
    <w:p>
      <w:pPr>
        <w:jc w:val="both"/>
        <w:spacing w:before="100" w:after="100"/>
        <w:ind w:start="1080" w:hanging="720"/>
      </w:pPr>
      <w:r>
        <w:rPr>
          <w:b/>
        </w:rPr>
        <w:t>§</w:t>
        <w:t>7110</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703, §A39 (AMD). PL 1983, c. 464, §14 (AMD). PL 1989, c. 934, §B1 (RP). </w:t>
      </w:r>
    </w:p>
    <w:p>
      <w:pPr>
        <w:jc w:val="center"/>
        <w:ind w:start="360"/>
        <w:spacing w:before="300" w:after="300"/>
      </w:pPr>
      <w:r>
        <w:rPr>
          <w:b/>
        </w:rPr>
        <w:t>SUBCHAPTER</w:t>
        <w:t xml:space="preserve"> </w:t>
        <w:t>4</w:t>
      </w:r>
    </w:p>
    <w:p>
      <w:pPr>
        <w:jc w:val="center"/>
        <w:ind w:start="360"/>
        <w:spacing w:before="300" w:after="300"/>
      </w:pPr>
      <w:r>
        <w:rPr>
          <w:b/>
        </w:rPr>
        <w:t xml:space="preserve">COOPERATING STATE AGENCIES, PROGRAMS AND TREATMENT</w:t>
      </w:r>
    </w:p>
    <w:p>
      <w:pPr>
        <w:jc w:val="both"/>
        <w:spacing w:before="100" w:after="100"/>
        <w:ind w:start="1080" w:hanging="720"/>
      </w:pPr>
      <w:r>
        <w:rPr>
          <w:b/>
        </w:rPr>
        <w:t>§</w:t>
        <w:t>7111</w:t>
        <w:t xml:space="preserve">.  </w:t>
      </w:r>
      <w:r>
        <w:rPr>
          <w:b/>
        </w:rPr>
        <w:t xml:space="preserve">State Government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293, §4 (AMD). PL 1981, c. 703, §A40 (RP). </w:t>
      </w:r>
    </w:p>
    <w:p>
      <w:pPr>
        <w:jc w:val="both"/>
        <w:spacing w:before="100" w:after="100"/>
        <w:ind w:start="1080" w:hanging="720"/>
      </w:pPr>
      <w:r>
        <w:rPr>
          <w:b/>
        </w:rPr>
        <w:t>§</w:t>
        <w:t>7112</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454, §§5,6 (AMD). PL 1981, c. 493, §2 (AMD). PL 1983, c. 464, §§15-17 (AMD). PL 1987, c. 735, §§24,25 (AMD). PL 1989, c. 934, §B1 (RP). </w:t>
      </w:r>
    </w:p>
    <w:p>
      <w:pPr>
        <w:jc w:val="both"/>
        <w:spacing w:before="100" w:after="100"/>
        <w:ind w:start="1080" w:hanging="720"/>
      </w:pPr>
      <w:r>
        <w:rPr>
          <w:b/>
        </w:rPr>
        <w:t>§</w:t>
        <w:t>7113</w:t>
        <w:t xml:space="preserve">.  </w:t>
      </w:r>
      <w:r>
        <w:rPr>
          <w:b/>
        </w:rPr>
        <w:t xml:space="preserve">State drug abuse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788, §101 (AMD). PL 1983, c. 464, §18 (RP). </w:t>
      </w:r>
    </w:p>
    <w:p>
      <w:pPr>
        <w:jc w:val="both"/>
        <w:spacing w:before="100" w:after="100"/>
        <w:ind w:start="1080" w:hanging="720"/>
      </w:pPr>
      <w:r>
        <w:rPr>
          <w:b/>
        </w:rPr>
        <w:t>§</w:t>
        <w:t>7114</w:t>
        <w:t xml:space="preserve">.  </w:t>
      </w:r>
      <w:r>
        <w:rPr>
          <w:b/>
        </w:rPr>
        <w:t xml:space="preserve">Comprehensive program on alcoholism and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§26 (RP). </w:t>
      </w:r>
    </w:p>
    <w:p>
      <w:pPr>
        <w:jc w:val="both"/>
        <w:spacing w:before="100" w:after="100"/>
        <w:ind w:start="1080" w:hanging="720"/>
      </w:pPr>
      <w:r>
        <w:rPr>
          <w:b/>
        </w:rPr>
        <w:t>§</w:t>
        <w:t>7115</w:t>
        <w:t xml:space="preserve">.  </w:t>
      </w:r>
      <w:r>
        <w:rPr>
          <w:b/>
        </w:rPr>
        <w:t xml:space="preserve">Standards for public and private alcohol or drug abuse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413 (AMD). PL 1977, c. 694, §373 (AMD). PL 1987, c. 735, §27 (RP). </w:t>
      </w:r>
    </w:p>
    <w:p>
      <w:pPr>
        <w:jc w:val="both"/>
        <w:spacing w:before="100" w:after="100"/>
        <w:ind w:start="1080" w:hanging="720"/>
      </w:pPr>
      <w:r>
        <w:rPr>
          <w:b/>
        </w:rPr>
        <w:t>§</w:t>
        <w:t>7116</w:t>
        <w:t xml:space="preserve">.  </w:t>
      </w:r>
      <w:r>
        <w:rPr>
          <w:b/>
        </w:rPr>
        <w:t xml:space="preserve">Acceptance for treatment of alcoholics and intoxicated persons;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363, §1 (AMD). PL 1987, c. 735, §28 (RP). </w:t>
      </w:r>
    </w:p>
    <w:p>
      <w:pPr>
        <w:jc w:val="both"/>
        <w:spacing w:before="100" w:after="100"/>
        <w:ind w:start="1080" w:hanging="720"/>
      </w:pPr>
      <w:r>
        <w:rPr>
          <w:b/>
        </w:rPr>
        <w:t>§</w:t>
        <w:t>7117</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7118</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7119</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7120</w:t>
        <w:t xml:space="preserve">.  </w:t>
      </w:r>
      <w:r>
        <w:rPr>
          <w:b/>
        </w:rPr>
        <w:t xml:space="preserve">Involuntary commitment of alcoholics or incapacitated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7121</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7122</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7123</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7124</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204, §§2,3 (AMD). PL 1987, c. 735, §30 (RP). </w:t>
      </w:r>
    </w:p>
    <w:p>
      <w:pPr>
        <w:jc w:val="both"/>
        <w:spacing w:before="100" w:after="100"/>
        <w:ind w:start="1080" w:hanging="720"/>
      </w:pPr>
      <w:r>
        <w:rPr>
          <w:b/>
        </w:rPr>
        <w:t>§</w:t>
        <w:t>7125</w:t>
        <w:t xml:space="preserve">.  </w:t>
      </w:r>
      <w:r>
        <w:rPr>
          <w:b/>
        </w:rPr>
        <w:t xml:space="preserve">Criminal law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§A41 (NEW). PL 1987, c. 735, §31 (RP). </w:t>
      </w:r>
    </w:p>
    <w:p>
      <w:pPr>
        <w:jc w:val="center"/>
        <w:ind w:start="360"/>
        <w:spacing w:before="300" w:after="300"/>
      </w:pPr>
      <w:r>
        <w:rPr>
          <w:b/>
        </w:rPr>
        <w:t>SUBCHAPTER</w:t>
        <w:t xml:space="preserve"> </w:t>
        <w:t>5</w:t>
      </w:r>
    </w:p>
    <w:p>
      <w:pPr>
        <w:jc w:val="center"/>
        <w:ind w:start="360"/>
        <w:spacing w:before="300" w:after="300"/>
      </w:pPr>
      <w:r>
        <w:rPr>
          <w:b/>
        </w:rPr>
        <w:t xml:space="preserve">ALCOHOL AND DRUG PLANNING</w:t>
      </w:r>
    </w:p>
    <w:p>
      <w:pPr>
        <w:jc w:val="both"/>
        <w:spacing w:before="100" w:after="100"/>
        <w:ind w:start="1080" w:hanging="720"/>
      </w:pPr>
      <w:r>
        <w:rPr>
          <w:b/>
        </w:rPr>
        <w:t>§</w:t>
        <w:t>7131</w:t>
        <w:t xml:space="preserve">.  </w:t>
      </w:r>
      <w:r>
        <w:rPr>
          <w:b/>
        </w:rPr>
        <w:t xml:space="preserve">Alcohol and Drug Abuse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1985, c. 295, §37 (AMD). PL 1987, c. 584, §§1,2 (AMD). PL 1987, c. 735, §§32-34 (AMD). PL 1989, c. 700, §A92 (AMD). PL 1989, c. 934, §B1 (RP). </w:t>
      </w:r>
    </w:p>
    <w:p>
      <w:pPr>
        <w:jc w:val="both"/>
        <w:spacing w:before="100" w:after="100"/>
        <w:ind w:start="1080" w:hanging="720"/>
      </w:pPr>
      <w:r>
        <w:rPr>
          <w:b/>
        </w:rPr>
        <w:t>§</w:t>
        <w:t>7132</w:t>
        <w:t xml:space="preserve">.  </w:t>
      </w:r>
      <w:r>
        <w:rPr>
          <w:b/>
        </w:rPr>
        <w:t xml:space="preserve">Powers and duties of the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1987, c. 735, §35 (AMD). PL 1989, c. 700, §A93 (AMD). PL 1989, c. 934, §B1 (RP). </w:t>
      </w:r>
    </w:p>
    <w:p>
      <w:pPr>
        <w:jc w:val="both"/>
        <w:spacing w:before="100" w:after="100"/>
        <w:ind w:start="1080" w:hanging="720"/>
      </w:pPr>
      <w:r>
        <w:rPr>
          <w:b/>
        </w:rPr>
        <w:t>§</w:t>
        <w:t>7133</w:t>
        <w:t xml:space="preserve">.  </w:t>
      </w:r>
      <w:r>
        <w:rPr>
          <w:b/>
        </w:rPr>
        <w:t xml:space="preserve">Planning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1985, c. 785, §B100 (AMD). PL 1987, c. 735, §36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1601. ALCOHOLISM, INTOXICATION AND DRUG ABUSE PREVENTION, TREATMENT AND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1601. ALCOHOLISM, INTOXICATION AND DRUG ABUSE PREVENTION, TREATMENT AND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1601. ALCOHOLISM, INTOXICATION AND DRUG ABUSE PREVENTION, TREATMENT AND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