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Certified voting list and official ballot box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761, §34 (RPR).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Certified voting list and official ballot box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Certified voting list and official ballot box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§802. CERTIFIED VOTING LIST AND OFFICIAL BALLOT BOX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