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Registrar to check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173 (AMD). PL 1977, c. 430, §3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§637. Registrar to check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Registrar to check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§637. REGISTRAR TO CHECK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