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445</w:t>
        <w:t xml:space="preserve">.  </w:t>
      </w:r>
      <w:r>
        <w:rPr>
          <w:b/>
        </w:rPr>
        <w:t xml:space="preserve">Petition requirements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65, §10 (AMD). PL 1973, c. 414, §17 (AMD). PL 1973, c. 720, §1 (AMD). PL 1973, c. 782, §4 (AMD). PL 1975, c. 761, §§16,17 (AMD). PL 1977, c. 425, §1 (RPR). PL 1977, c. 696, §369 (AMD). PL 1981, c. 456, §A67 (AMD).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§445. Petition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§445. Petition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§445. PETITION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