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744</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§34 (RP).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§744.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§744.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§744.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