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362</w:t>
        <w:t xml:space="preserve">.  </w:t>
      </w:r>
      <w:r>
        <w:rPr>
          <w:b/>
        </w:rPr>
        <w:t xml:space="preserve">Budget approval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567, §3 (NEW). PL 1973, c. 132, §4 (AMD). PL 1975, c. 510, §19 (AMD). PL 1975, c. 738, §2 (AMD). PL 1977, c. 690, §§5-C (AMD). PL 1979, c. 482,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§362. Budget approval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§362. Budget approval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§362. BUDGET APPROVAL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