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2752</w:t>
        <w:t xml:space="preserve">.  </w:t>
      </w:r>
      <w:r>
        <w:rPr>
          <w:b/>
        </w:rPr>
        <w:t xml:space="preserve">Board of Higher Education -- Article 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456, §1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§2752. Board of Higher Education -- Article 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§2752. Board of Higher Education -- Article 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§2752. BOARD OF HIGHER EDUCATION -- ARTICLE 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