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1283</w:t>
        <w:t xml:space="preserve">.  </w:t>
      </w:r>
      <w:r>
        <w:rPr>
          <w:b/>
        </w:rPr>
        <w:t xml:space="preserve">Administrative units not obliged to pay tuition;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§1283. Administrative units not obliged to pay tuition;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§1283. Administrative units not obliged to pay tuition;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§1283. ADMINISTRATIVE UNITS NOT OBLIGED TO PAY TUITION;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