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2101</w:t>
        <w:t xml:space="preserve">.  </w:t>
      </w:r>
      <w:r>
        <w:rPr>
          <w:b/>
        </w:rPr>
        <w:t xml:space="preserve">Union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240, Pt. XXXX, §§19, 20 (AMD). PL 2011, c. 678, Pt. C,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§2101. Union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§2101. Union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§2101. UNION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