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15303</w:t>
        <w:t xml:space="preserve">.  </w:t>
      </w:r>
      <w:r>
        <w:rPr>
          <w:b/>
        </w:rPr>
        <w:t xml:space="preserve">Treasurer of State as custodian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797, §54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§15303. Treasurer of State as custodian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§15303. Treasurer of State as custodian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§15303. TREASURER OF STATE AS CUSTODIAN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