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Reorganization of a school administrative district as a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§2 (AMD). PL 1983, c. 485, §16 (AMD). PL 1987, c. 395, §§A60,A61 (AMD). PL 2007, c. 240, Pt. XXXX,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§1404. Reorganization of a school administrative district as a community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Reorganization of a school administrative district as a community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§1404. REORGANIZATION OF A SCHOOL ADMINISTRATIVE DISTRICT AS A COMMUNITY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