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12660</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579, §2 (NEW). PL 1989, c. 698, §72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§12660.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§12660.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§12660.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